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Текст1"/>
    <w:p w:rsidR="00095CB3" w:rsidRPr="000C5569" w:rsidRDefault="00E76B11" w:rsidP="00095CB3">
      <w:pPr>
        <w:spacing w:after="0" w:line="240" w:lineRule="auto"/>
        <w:jc w:val="center"/>
        <w:rPr>
          <w:b/>
        </w:rPr>
      </w:pPr>
      <w:r w:rsidRPr="000C5569">
        <w:rPr>
          <w:b/>
        </w:rPr>
        <w:fldChar w:fldCharType="begin">
          <w:ffData>
            <w:name w:val="Текст1"/>
            <w:enabled/>
            <w:calcOnExit w:val="0"/>
            <w:textInput>
              <w:default w:val="АДМИНИСТРАЦИЯ ПОДОСИНОВСКОГО РАЙОНА"/>
            </w:textInput>
          </w:ffData>
        </w:fldChar>
      </w:r>
      <w:r w:rsidR="00095CB3" w:rsidRPr="000C5569">
        <w:rPr>
          <w:b/>
        </w:rPr>
        <w:instrText xml:space="preserve"> FORMTEXT </w:instrText>
      </w:r>
      <w:r w:rsidRPr="000C5569">
        <w:rPr>
          <w:b/>
        </w:rPr>
      </w:r>
      <w:r w:rsidRPr="000C5569">
        <w:rPr>
          <w:b/>
        </w:rPr>
        <w:fldChar w:fldCharType="separate"/>
      </w:r>
      <w:r w:rsidR="00095CB3" w:rsidRPr="000C5569">
        <w:rPr>
          <w:b/>
        </w:rPr>
        <w:t>АДМИНИСТРАЦИЯ ПОДОСИНОВСКОГО РАЙОНА</w:t>
      </w:r>
      <w:r w:rsidRPr="000C5569">
        <w:rPr>
          <w:b/>
        </w:rPr>
        <w:fldChar w:fldCharType="end"/>
      </w:r>
      <w:bookmarkEnd w:id="0"/>
    </w:p>
    <w:bookmarkStart w:id="1" w:name="Текст2"/>
    <w:p w:rsidR="00095CB3" w:rsidRPr="000C5569" w:rsidRDefault="00E76B11" w:rsidP="00095CB3">
      <w:pPr>
        <w:spacing w:after="0" w:line="240" w:lineRule="auto"/>
        <w:jc w:val="center"/>
        <w:rPr>
          <w:b/>
        </w:rPr>
      </w:pPr>
      <w:r w:rsidRPr="000C5569">
        <w:rPr>
          <w:b/>
        </w:rPr>
        <w:fldChar w:fldCharType="begin">
          <w:ffData>
            <w:name w:val="Текст2"/>
            <w:enabled/>
            <w:calcOnExit w:val="0"/>
            <w:textInput>
              <w:default w:val="КИРОВСКОЙ ОБЛАСТИ"/>
            </w:textInput>
          </w:ffData>
        </w:fldChar>
      </w:r>
      <w:r w:rsidR="00095CB3" w:rsidRPr="000C5569">
        <w:rPr>
          <w:b/>
        </w:rPr>
        <w:instrText xml:space="preserve"> FORMTEXT </w:instrText>
      </w:r>
      <w:r w:rsidRPr="000C5569">
        <w:rPr>
          <w:b/>
        </w:rPr>
      </w:r>
      <w:r w:rsidRPr="000C5569">
        <w:rPr>
          <w:b/>
        </w:rPr>
        <w:fldChar w:fldCharType="separate"/>
      </w:r>
      <w:r w:rsidR="00095CB3" w:rsidRPr="000C5569">
        <w:rPr>
          <w:b/>
        </w:rPr>
        <w:t>КИРОВСКОЙ ОБЛАСТИ</w:t>
      </w:r>
      <w:r w:rsidRPr="000C5569">
        <w:rPr>
          <w:b/>
        </w:rPr>
        <w:fldChar w:fldCharType="end"/>
      </w:r>
      <w:bookmarkEnd w:id="1"/>
    </w:p>
    <w:p w:rsidR="00095CB3" w:rsidRPr="000C5569" w:rsidRDefault="00095CB3" w:rsidP="00095CB3">
      <w:pPr>
        <w:spacing w:after="0" w:line="240" w:lineRule="auto"/>
        <w:jc w:val="center"/>
        <w:rPr>
          <w:b/>
        </w:rPr>
      </w:pPr>
    </w:p>
    <w:p w:rsidR="00095CB3" w:rsidRPr="000C5569" w:rsidRDefault="00095CB3" w:rsidP="00095CB3">
      <w:pPr>
        <w:spacing w:after="0" w:line="240" w:lineRule="auto"/>
        <w:jc w:val="center"/>
        <w:rPr>
          <w:sz w:val="32"/>
          <w:szCs w:val="32"/>
        </w:rPr>
      </w:pPr>
      <w:r w:rsidRPr="000C5569">
        <w:rPr>
          <w:b/>
          <w:sz w:val="32"/>
          <w:szCs w:val="32"/>
        </w:rPr>
        <w:t>ПОСТАНОВЛЕНИЕ</w:t>
      </w:r>
    </w:p>
    <w:p w:rsidR="00095CB3" w:rsidRPr="000C5569" w:rsidRDefault="00095CB3" w:rsidP="00095CB3">
      <w:pPr>
        <w:spacing w:after="0" w:line="240" w:lineRule="auto"/>
      </w:pPr>
    </w:p>
    <w:p w:rsidR="00095CB3" w:rsidRPr="000C5569" w:rsidRDefault="00095CB3" w:rsidP="00095CB3">
      <w:pPr>
        <w:spacing w:after="0" w:line="240" w:lineRule="auto"/>
      </w:pPr>
    </w:p>
    <w:tbl>
      <w:tblPr>
        <w:tblW w:w="0" w:type="auto"/>
        <w:tblLayout w:type="fixed"/>
        <w:tblCellMar>
          <w:left w:w="70" w:type="dxa"/>
          <w:right w:w="70" w:type="dxa"/>
        </w:tblCellMar>
        <w:tblLook w:val="0000" w:firstRow="0" w:lastRow="0" w:firstColumn="0" w:lastColumn="0" w:noHBand="0" w:noVBand="0"/>
      </w:tblPr>
      <w:tblGrid>
        <w:gridCol w:w="1985"/>
        <w:gridCol w:w="2731"/>
        <w:gridCol w:w="2372"/>
        <w:gridCol w:w="2092"/>
      </w:tblGrid>
      <w:tr w:rsidR="00095CB3" w:rsidRPr="000C5569" w:rsidTr="00CD03BE">
        <w:trPr>
          <w:trHeight w:val="80"/>
        </w:trPr>
        <w:tc>
          <w:tcPr>
            <w:tcW w:w="1985" w:type="dxa"/>
            <w:tcBorders>
              <w:bottom w:val="single" w:sz="4" w:space="0" w:color="000000"/>
            </w:tcBorders>
          </w:tcPr>
          <w:p w:rsidR="00095CB3" w:rsidRPr="000C5569" w:rsidRDefault="006D7695" w:rsidP="00CD03BE">
            <w:pPr>
              <w:tabs>
                <w:tab w:val="left" w:pos="2765"/>
              </w:tabs>
              <w:snapToGrid w:val="0"/>
              <w:spacing w:after="0" w:line="240" w:lineRule="auto"/>
              <w:ind w:firstLine="0"/>
              <w:rPr>
                <w:szCs w:val="28"/>
              </w:rPr>
            </w:pPr>
            <w:r>
              <w:rPr>
                <w:szCs w:val="28"/>
              </w:rPr>
              <w:t>27.09.2023</w:t>
            </w:r>
          </w:p>
        </w:tc>
        <w:tc>
          <w:tcPr>
            <w:tcW w:w="2731" w:type="dxa"/>
          </w:tcPr>
          <w:p w:rsidR="00095CB3" w:rsidRPr="000C5569" w:rsidRDefault="00095CB3" w:rsidP="00CD03BE">
            <w:pPr>
              <w:snapToGrid w:val="0"/>
              <w:spacing w:after="0" w:line="240" w:lineRule="auto"/>
              <w:jc w:val="center"/>
              <w:rPr>
                <w:position w:val="-5"/>
                <w:sz w:val="24"/>
                <w:szCs w:val="24"/>
              </w:rPr>
            </w:pPr>
          </w:p>
        </w:tc>
        <w:tc>
          <w:tcPr>
            <w:tcW w:w="2372" w:type="dxa"/>
          </w:tcPr>
          <w:p w:rsidR="00095CB3" w:rsidRPr="000C5569" w:rsidRDefault="00095CB3" w:rsidP="00CD03BE">
            <w:pPr>
              <w:snapToGrid w:val="0"/>
              <w:spacing w:after="0" w:line="240" w:lineRule="auto"/>
              <w:jc w:val="right"/>
              <w:rPr>
                <w:position w:val="-5"/>
                <w:szCs w:val="28"/>
              </w:rPr>
            </w:pPr>
            <w:r w:rsidRPr="000C5569">
              <w:rPr>
                <w:position w:val="-5"/>
                <w:szCs w:val="28"/>
              </w:rPr>
              <w:t>№</w:t>
            </w:r>
          </w:p>
        </w:tc>
        <w:tc>
          <w:tcPr>
            <w:tcW w:w="2092" w:type="dxa"/>
            <w:tcBorders>
              <w:bottom w:val="single" w:sz="4" w:space="0" w:color="000000"/>
            </w:tcBorders>
          </w:tcPr>
          <w:p w:rsidR="00095CB3" w:rsidRPr="000C5569" w:rsidRDefault="006D7695" w:rsidP="006D7695">
            <w:pPr>
              <w:snapToGrid w:val="0"/>
              <w:spacing w:after="0" w:line="240" w:lineRule="auto"/>
              <w:rPr>
                <w:szCs w:val="28"/>
              </w:rPr>
            </w:pPr>
            <w:r>
              <w:rPr>
                <w:szCs w:val="28"/>
              </w:rPr>
              <w:t>207</w:t>
            </w:r>
          </w:p>
        </w:tc>
      </w:tr>
      <w:tr w:rsidR="00095CB3" w:rsidRPr="000C5569" w:rsidTr="00CD03BE">
        <w:tc>
          <w:tcPr>
            <w:tcW w:w="9180" w:type="dxa"/>
            <w:gridSpan w:val="4"/>
          </w:tcPr>
          <w:p w:rsidR="00095CB3" w:rsidRPr="000C5569" w:rsidRDefault="00095CB3" w:rsidP="00CD03BE">
            <w:pPr>
              <w:tabs>
                <w:tab w:val="left" w:pos="2765"/>
              </w:tabs>
              <w:snapToGrid w:val="0"/>
              <w:spacing w:after="0" w:line="240" w:lineRule="auto"/>
              <w:jc w:val="center"/>
              <w:rPr>
                <w:szCs w:val="28"/>
              </w:rPr>
            </w:pPr>
            <w:proofErr w:type="spellStart"/>
            <w:r w:rsidRPr="000C5569">
              <w:rPr>
                <w:szCs w:val="28"/>
              </w:rPr>
              <w:t>пгт</w:t>
            </w:r>
            <w:proofErr w:type="spellEnd"/>
            <w:r w:rsidRPr="000C5569">
              <w:rPr>
                <w:szCs w:val="28"/>
              </w:rPr>
              <w:t xml:space="preserve"> Подосиновец </w:t>
            </w:r>
          </w:p>
        </w:tc>
      </w:tr>
    </w:tbl>
    <w:p w:rsidR="00095CB3" w:rsidRPr="000C5569" w:rsidRDefault="00095CB3" w:rsidP="00095CB3">
      <w:pPr>
        <w:spacing w:after="0" w:line="240" w:lineRule="auto"/>
        <w:rPr>
          <w:szCs w:val="28"/>
        </w:rPr>
      </w:pPr>
    </w:p>
    <w:p w:rsidR="00095CB3" w:rsidRPr="000C5569" w:rsidRDefault="00095CB3" w:rsidP="00095CB3">
      <w:pPr>
        <w:spacing w:after="0" w:line="240" w:lineRule="auto"/>
        <w:rPr>
          <w:sz w:val="22"/>
        </w:rPr>
      </w:pPr>
    </w:p>
    <w:tbl>
      <w:tblPr>
        <w:tblW w:w="9710" w:type="dxa"/>
        <w:tblInd w:w="-72" w:type="dxa"/>
        <w:tblLayout w:type="fixed"/>
        <w:tblCellMar>
          <w:left w:w="70" w:type="dxa"/>
          <w:right w:w="70" w:type="dxa"/>
        </w:tblCellMar>
        <w:tblLook w:val="0000" w:firstRow="0" w:lastRow="0" w:firstColumn="0" w:lastColumn="0" w:noHBand="0" w:noVBand="0"/>
      </w:tblPr>
      <w:tblGrid>
        <w:gridCol w:w="9710"/>
      </w:tblGrid>
      <w:tr w:rsidR="00095CB3" w:rsidRPr="000D50BC" w:rsidTr="0035792D">
        <w:tc>
          <w:tcPr>
            <w:tcW w:w="9710" w:type="dxa"/>
          </w:tcPr>
          <w:p w:rsidR="00095CB3" w:rsidRPr="000D50BC" w:rsidRDefault="00114F4F" w:rsidP="00D37358">
            <w:pPr>
              <w:widowControl w:val="0"/>
              <w:autoSpaceDE w:val="0"/>
              <w:autoSpaceDN w:val="0"/>
              <w:adjustRightInd w:val="0"/>
              <w:spacing w:after="0" w:line="240" w:lineRule="auto"/>
              <w:ind w:firstLine="0"/>
              <w:jc w:val="center"/>
              <w:rPr>
                <w:b/>
                <w:szCs w:val="28"/>
              </w:rPr>
            </w:pPr>
            <w:r w:rsidRPr="00114F4F">
              <w:rPr>
                <w:b/>
                <w:bCs/>
                <w:szCs w:val="28"/>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 по ним</w:t>
            </w:r>
          </w:p>
        </w:tc>
      </w:tr>
    </w:tbl>
    <w:p w:rsidR="00095CB3" w:rsidRDefault="00095CB3" w:rsidP="00095CB3">
      <w:pPr>
        <w:spacing w:line="240" w:lineRule="auto"/>
        <w:rPr>
          <w:szCs w:val="28"/>
        </w:rPr>
      </w:pPr>
    </w:p>
    <w:p w:rsidR="00095CB3" w:rsidRPr="00D8162A" w:rsidRDefault="00114F4F" w:rsidP="00832944">
      <w:pPr>
        <w:spacing w:after="0"/>
        <w:rPr>
          <w:szCs w:val="28"/>
        </w:rPr>
      </w:pPr>
      <w:proofErr w:type="gramStart"/>
      <w:r w:rsidRPr="00114F4F">
        <w:rPr>
          <w:szCs w:val="28"/>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с письмом Министерства Финансов Российской Федерации от 18.11.2022 №</w:t>
      </w:r>
      <w:r w:rsidR="00934DAC">
        <w:rPr>
          <w:szCs w:val="28"/>
        </w:rPr>
        <w:t xml:space="preserve"> </w:t>
      </w:r>
      <w:r w:rsidRPr="00114F4F">
        <w:rPr>
          <w:szCs w:val="28"/>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095CB3" w:rsidRPr="001810ED">
        <w:rPr>
          <w:szCs w:val="28"/>
        </w:rPr>
        <w:t>,</w:t>
      </w:r>
      <w:r w:rsidR="00095CB3" w:rsidRPr="00D8162A">
        <w:rPr>
          <w:szCs w:val="28"/>
        </w:rPr>
        <w:t xml:space="preserve"> Администрация Подосиновского района ПОСТАНОВЛЯЕТ:</w:t>
      </w:r>
      <w:proofErr w:type="gramEnd"/>
    </w:p>
    <w:p w:rsidR="00453CBE" w:rsidRPr="00114F4F" w:rsidRDefault="00114F4F" w:rsidP="00114F4F">
      <w:pPr>
        <w:widowControl w:val="0"/>
        <w:numPr>
          <w:ilvl w:val="0"/>
          <w:numId w:val="2"/>
        </w:numPr>
        <w:autoSpaceDE w:val="0"/>
        <w:autoSpaceDN w:val="0"/>
        <w:adjustRightInd w:val="0"/>
        <w:spacing w:after="0"/>
        <w:ind w:left="0" w:firstLine="709"/>
        <w:rPr>
          <w:szCs w:val="28"/>
        </w:rPr>
      </w:pPr>
      <w:r>
        <w:rPr>
          <w:rFonts w:cs="Times New Roman"/>
          <w:szCs w:val="28"/>
        </w:rPr>
        <w:t xml:space="preserve">Утвердить </w:t>
      </w:r>
      <w:r w:rsidRPr="00114F4F">
        <w:rPr>
          <w:rFonts w:cs="Times New Roman"/>
          <w:szCs w:val="28"/>
        </w:rPr>
        <w:t xml:space="preserve">Регламент </w:t>
      </w:r>
      <w:proofErr w:type="gramStart"/>
      <w:r w:rsidRPr="00114F4F">
        <w:rPr>
          <w:rFonts w:cs="Times New Roman"/>
          <w:szCs w:val="28"/>
        </w:rPr>
        <w:t>реализации полномочий главного администратора доходов бюджета</w:t>
      </w:r>
      <w:proofErr w:type="gramEnd"/>
      <w:r w:rsidRPr="00114F4F">
        <w:rPr>
          <w:rFonts w:cs="Times New Roman"/>
          <w:szCs w:val="28"/>
        </w:rPr>
        <w:t xml:space="preserve"> по взысканию дебиторской задолженности по п</w:t>
      </w:r>
      <w:r w:rsidR="00B32B4E">
        <w:rPr>
          <w:rFonts w:cs="Times New Roman"/>
          <w:szCs w:val="28"/>
        </w:rPr>
        <w:t>латежам в бюджет, пеням и штрафа</w:t>
      </w:r>
      <w:r w:rsidRPr="00114F4F">
        <w:rPr>
          <w:rFonts w:cs="Times New Roman"/>
          <w:szCs w:val="28"/>
        </w:rPr>
        <w:t>м по ним</w:t>
      </w:r>
      <w:r w:rsidR="00453CBE" w:rsidRPr="001810ED">
        <w:rPr>
          <w:szCs w:val="28"/>
        </w:rPr>
        <w:t xml:space="preserve"> </w:t>
      </w:r>
      <w:r w:rsidR="00095CB3" w:rsidRPr="001810ED">
        <w:rPr>
          <w:szCs w:val="28"/>
        </w:rPr>
        <w:t>согласно приложению.</w:t>
      </w:r>
    </w:p>
    <w:p w:rsidR="00095CB3" w:rsidRDefault="00095CB3" w:rsidP="00570C3D">
      <w:pPr>
        <w:widowControl w:val="0"/>
        <w:numPr>
          <w:ilvl w:val="0"/>
          <w:numId w:val="16"/>
        </w:numPr>
        <w:autoSpaceDE w:val="0"/>
        <w:autoSpaceDN w:val="0"/>
        <w:adjustRightInd w:val="0"/>
        <w:spacing w:after="0"/>
        <w:ind w:left="0" w:firstLine="709"/>
        <w:rPr>
          <w:szCs w:val="28"/>
        </w:rPr>
      </w:pPr>
      <w:r w:rsidRPr="00453CBE">
        <w:rPr>
          <w:spacing w:val="-1"/>
          <w:szCs w:val="28"/>
        </w:rPr>
        <w:t xml:space="preserve">Разместить настоящее постановление </w:t>
      </w:r>
      <w:r w:rsidRPr="00453CBE">
        <w:rPr>
          <w:szCs w:val="28"/>
        </w:rPr>
        <w:t xml:space="preserve">на официальном сайте Администрации Подосиновского района Кировской области </w:t>
      </w:r>
      <w:r w:rsidR="00114F4F" w:rsidRPr="00114F4F">
        <w:rPr>
          <w:rFonts w:eastAsia="Times New Roman" w:cs="Times New Roman"/>
          <w:szCs w:val="28"/>
          <w:lang w:eastAsia="ru-RU"/>
        </w:rPr>
        <w:t xml:space="preserve">по адресу </w:t>
      </w:r>
      <w:hyperlink r:id="rId9" w:history="1">
        <w:r w:rsidR="00114F4F" w:rsidRPr="00114F4F">
          <w:rPr>
            <w:rFonts w:eastAsia="Times New Roman" w:cs="Times New Roman"/>
            <w:color w:val="0000FF"/>
            <w:szCs w:val="28"/>
            <w:u w:val="single"/>
            <w:lang w:val="en-US" w:eastAsia="ru-RU"/>
          </w:rPr>
          <w:t>https</w:t>
        </w:r>
        <w:r w:rsidR="00114F4F" w:rsidRPr="00114F4F">
          <w:rPr>
            <w:rFonts w:eastAsia="Times New Roman" w:cs="Times New Roman"/>
            <w:color w:val="0000FF"/>
            <w:szCs w:val="28"/>
            <w:u w:val="single"/>
            <w:lang w:eastAsia="ru-RU"/>
          </w:rPr>
          <w:t>://</w:t>
        </w:r>
        <w:proofErr w:type="spellStart"/>
        <w:r w:rsidR="00114F4F" w:rsidRPr="00114F4F">
          <w:rPr>
            <w:rFonts w:eastAsia="Times New Roman" w:cs="Times New Roman"/>
            <w:color w:val="0000FF"/>
            <w:szCs w:val="28"/>
            <w:u w:val="single"/>
            <w:lang w:val="en-US" w:eastAsia="ru-RU"/>
          </w:rPr>
          <w:t>podosadm</w:t>
        </w:r>
        <w:proofErr w:type="spellEnd"/>
        <w:r w:rsidR="00114F4F" w:rsidRPr="00114F4F">
          <w:rPr>
            <w:rFonts w:eastAsia="Times New Roman" w:cs="Times New Roman"/>
            <w:color w:val="0000FF"/>
            <w:szCs w:val="28"/>
            <w:u w:val="single"/>
            <w:lang w:eastAsia="ru-RU"/>
          </w:rPr>
          <w:t>-</w:t>
        </w:r>
        <w:r w:rsidR="00114F4F" w:rsidRPr="00114F4F">
          <w:rPr>
            <w:rFonts w:eastAsia="Times New Roman" w:cs="Times New Roman"/>
            <w:color w:val="0000FF"/>
            <w:szCs w:val="28"/>
            <w:u w:val="single"/>
            <w:lang w:val="en-US" w:eastAsia="ru-RU"/>
          </w:rPr>
          <w:t>r</w:t>
        </w:r>
        <w:r w:rsidR="00114F4F" w:rsidRPr="00114F4F">
          <w:rPr>
            <w:rFonts w:eastAsia="Times New Roman" w:cs="Times New Roman"/>
            <w:color w:val="0000FF"/>
            <w:szCs w:val="28"/>
            <w:u w:val="single"/>
            <w:lang w:eastAsia="ru-RU"/>
          </w:rPr>
          <w:t>43.</w:t>
        </w:r>
        <w:proofErr w:type="spellStart"/>
        <w:r w:rsidR="00114F4F" w:rsidRPr="00114F4F">
          <w:rPr>
            <w:rFonts w:eastAsia="Times New Roman" w:cs="Times New Roman"/>
            <w:color w:val="0000FF"/>
            <w:szCs w:val="28"/>
            <w:u w:val="single"/>
            <w:lang w:val="en-US" w:eastAsia="ru-RU"/>
          </w:rPr>
          <w:t>gosuslugi</w:t>
        </w:r>
        <w:proofErr w:type="spellEnd"/>
        <w:r w:rsidR="00114F4F" w:rsidRPr="00114F4F">
          <w:rPr>
            <w:rFonts w:eastAsia="Times New Roman" w:cs="Times New Roman"/>
            <w:color w:val="0000FF"/>
            <w:szCs w:val="28"/>
            <w:u w:val="single"/>
            <w:lang w:eastAsia="ru-RU"/>
          </w:rPr>
          <w:t>.</w:t>
        </w:r>
        <w:proofErr w:type="spellStart"/>
        <w:r w:rsidR="00114F4F" w:rsidRPr="00114F4F">
          <w:rPr>
            <w:rFonts w:eastAsia="Times New Roman" w:cs="Times New Roman"/>
            <w:color w:val="0000FF"/>
            <w:szCs w:val="28"/>
            <w:u w:val="single"/>
            <w:lang w:val="en-US" w:eastAsia="ru-RU"/>
          </w:rPr>
          <w:t>ru</w:t>
        </w:r>
        <w:proofErr w:type="spellEnd"/>
      </w:hyperlink>
      <w:r w:rsidRPr="00453CBE">
        <w:rPr>
          <w:szCs w:val="28"/>
        </w:rPr>
        <w:t>.</w:t>
      </w:r>
    </w:p>
    <w:p w:rsidR="00BC729D" w:rsidRPr="00453CBE" w:rsidRDefault="00BC729D" w:rsidP="00570C3D">
      <w:pPr>
        <w:widowControl w:val="0"/>
        <w:numPr>
          <w:ilvl w:val="0"/>
          <w:numId w:val="16"/>
        </w:numPr>
        <w:autoSpaceDE w:val="0"/>
        <w:autoSpaceDN w:val="0"/>
        <w:adjustRightInd w:val="0"/>
        <w:spacing w:after="0"/>
        <w:ind w:left="0" w:firstLine="709"/>
        <w:rPr>
          <w:szCs w:val="28"/>
        </w:rPr>
      </w:pPr>
      <w:r w:rsidRPr="004E7A52">
        <w:rPr>
          <w:szCs w:val="28"/>
        </w:rPr>
        <w:t>Настоящее постановление вступает в силу после официального опубликования</w:t>
      </w:r>
      <w:r w:rsidRPr="00D8162A">
        <w:rPr>
          <w:szCs w:val="28"/>
        </w:rPr>
        <w:t>.</w:t>
      </w:r>
    </w:p>
    <w:p w:rsidR="00095CB3" w:rsidRDefault="00095CB3" w:rsidP="00095CB3">
      <w:pPr>
        <w:spacing w:after="0" w:line="240" w:lineRule="auto"/>
        <w:ind w:firstLine="0"/>
        <w:rPr>
          <w:rFonts w:cs="Times New Roman"/>
          <w:szCs w:val="28"/>
        </w:rPr>
      </w:pPr>
    </w:p>
    <w:p w:rsidR="00095CB3" w:rsidRDefault="00095CB3" w:rsidP="00095CB3">
      <w:pPr>
        <w:spacing w:after="0" w:line="240" w:lineRule="auto"/>
        <w:ind w:firstLine="0"/>
        <w:rPr>
          <w:rFonts w:cs="Times New Roman"/>
          <w:szCs w:val="28"/>
        </w:rPr>
      </w:pPr>
    </w:p>
    <w:p w:rsidR="00114F4F" w:rsidRPr="00114F4F" w:rsidRDefault="00114F4F" w:rsidP="00114F4F">
      <w:pPr>
        <w:suppressAutoHyphens/>
        <w:spacing w:after="0" w:line="240" w:lineRule="auto"/>
        <w:ind w:firstLine="0"/>
        <w:jc w:val="left"/>
        <w:rPr>
          <w:rFonts w:eastAsia="Times New Roman" w:cs="Times New Roman"/>
          <w:szCs w:val="28"/>
          <w:lang w:eastAsia="ar-SA"/>
        </w:rPr>
      </w:pPr>
      <w:r w:rsidRPr="00114F4F">
        <w:rPr>
          <w:rFonts w:eastAsia="Times New Roman" w:cs="Times New Roman"/>
          <w:szCs w:val="28"/>
          <w:lang w:eastAsia="ar-SA"/>
        </w:rPr>
        <w:t>Глава Подосиновского района  Д.В. Копосов</w:t>
      </w:r>
    </w:p>
    <w:p w:rsidR="00832944" w:rsidRDefault="00832944" w:rsidP="0035792D">
      <w:pPr>
        <w:spacing w:after="0" w:line="240" w:lineRule="auto"/>
        <w:ind w:firstLine="0"/>
        <w:rPr>
          <w:rFonts w:cs="Times New Roman"/>
          <w:szCs w:val="28"/>
        </w:rPr>
      </w:pPr>
    </w:p>
    <w:p w:rsidR="00114F4F" w:rsidRDefault="00114F4F" w:rsidP="0035792D">
      <w:pPr>
        <w:spacing w:after="0" w:line="240" w:lineRule="auto"/>
        <w:ind w:firstLine="0"/>
        <w:rPr>
          <w:rFonts w:cs="Times New Roman"/>
          <w:szCs w:val="28"/>
        </w:rPr>
      </w:pPr>
    </w:p>
    <w:p w:rsidR="00832944" w:rsidRDefault="00832944" w:rsidP="008254F3">
      <w:pPr>
        <w:spacing w:after="0" w:line="240" w:lineRule="auto"/>
        <w:ind w:firstLine="5103"/>
        <w:rPr>
          <w:rFonts w:cs="Times New Roman"/>
          <w:szCs w:val="28"/>
        </w:rPr>
      </w:pPr>
    </w:p>
    <w:p w:rsidR="00E42FED" w:rsidRPr="007D5722" w:rsidRDefault="00E42FED" w:rsidP="008254F3">
      <w:pPr>
        <w:spacing w:after="0" w:line="240" w:lineRule="auto"/>
        <w:ind w:firstLine="5103"/>
        <w:rPr>
          <w:rFonts w:cs="Times New Roman"/>
          <w:szCs w:val="28"/>
        </w:rPr>
      </w:pPr>
      <w:r w:rsidRPr="007D5722">
        <w:rPr>
          <w:rFonts w:cs="Times New Roman"/>
          <w:szCs w:val="28"/>
        </w:rPr>
        <w:t>Приложение</w:t>
      </w:r>
    </w:p>
    <w:p w:rsidR="0095279A" w:rsidRDefault="0095279A" w:rsidP="008254F3">
      <w:pPr>
        <w:spacing w:after="0" w:line="240" w:lineRule="auto"/>
        <w:ind w:firstLine="5103"/>
        <w:rPr>
          <w:rFonts w:cs="Times New Roman"/>
          <w:szCs w:val="28"/>
        </w:rPr>
      </w:pPr>
    </w:p>
    <w:p w:rsidR="008254F3" w:rsidRPr="007D5722" w:rsidRDefault="008254F3" w:rsidP="008254F3">
      <w:pPr>
        <w:spacing w:after="0" w:line="240" w:lineRule="auto"/>
        <w:ind w:firstLine="5103"/>
        <w:rPr>
          <w:rFonts w:cs="Times New Roman"/>
          <w:szCs w:val="28"/>
        </w:rPr>
      </w:pPr>
      <w:r w:rsidRPr="007D5722">
        <w:rPr>
          <w:rFonts w:cs="Times New Roman"/>
          <w:szCs w:val="28"/>
        </w:rPr>
        <w:t>УТВЕРЖДЕН</w:t>
      </w:r>
    </w:p>
    <w:p w:rsidR="008254F3" w:rsidRPr="007D5722" w:rsidRDefault="008254F3" w:rsidP="008254F3">
      <w:pPr>
        <w:spacing w:after="0" w:line="240" w:lineRule="auto"/>
        <w:ind w:firstLine="5103"/>
        <w:rPr>
          <w:rFonts w:cs="Times New Roman"/>
          <w:szCs w:val="28"/>
        </w:rPr>
      </w:pPr>
      <w:r w:rsidRPr="007D5722">
        <w:rPr>
          <w:rFonts w:cs="Times New Roman"/>
          <w:szCs w:val="28"/>
        </w:rPr>
        <w:t xml:space="preserve">постановлением </w:t>
      </w:r>
      <w:r w:rsidR="00527B03" w:rsidRPr="007D5722">
        <w:rPr>
          <w:rFonts w:cs="Times New Roman"/>
          <w:szCs w:val="28"/>
        </w:rPr>
        <w:t>А</w:t>
      </w:r>
      <w:r w:rsidRPr="007D5722">
        <w:rPr>
          <w:rFonts w:cs="Times New Roman"/>
          <w:szCs w:val="28"/>
        </w:rPr>
        <w:t xml:space="preserve">дминистрации </w:t>
      </w:r>
    </w:p>
    <w:p w:rsidR="008254F3" w:rsidRPr="007D5722" w:rsidRDefault="00E42FED" w:rsidP="008254F3">
      <w:pPr>
        <w:spacing w:after="0" w:line="240" w:lineRule="auto"/>
        <w:ind w:firstLine="5103"/>
        <w:rPr>
          <w:rFonts w:cs="Times New Roman"/>
          <w:szCs w:val="28"/>
        </w:rPr>
      </w:pPr>
      <w:r w:rsidRPr="007D5722">
        <w:rPr>
          <w:rFonts w:cs="Times New Roman"/>
          <w:szCs w:val="28"/>
        </w:rPr>
        <w:t>Подосиновского района</w:t>
      </w:r>
    </w:p>
    <w:p w:rsidR="008254F3" w:rsidRPr="007D5722" w:rsidRDefault="006D7695" w:rsidP="008254F3">
      <w:pPr>
        <w:spacing w:after="0" w:line="240" w:lineRule="auto"/>
        <w:ind w:firstLine="5103"/>
        <w:rPr>
          <w:rFonts w:cs="Times New Roman"/>
          <w:szCs w:val="28"/>
        </w:rPr>
      </w:pPr>
      <w:r>
        <w:rPr>
          <w:rFonts w:cs="Times New Roman"/>
          <w:szCs w:val="28"/>
        </w:rPr>
        <w:t>от</w:t>
      </w:r>
      <w:r w:rsidR="00B32B4E">
        <w:rPr>
          <w:rFonts w:cs="Times New Roman"/>
          <w:szCs w:val="28"/>
        </w:rPr>
        <w:t xml:space="preserve"> 27.09.2023</w:t>
      </w:r>
      <w:r w:rsidR="008254F3" w:rsidRPr="007D5722">
        <w:rPr>
          <w:rFonts w:cs="Times New Roman"/>
          <w:szCs w:val="28"/>
        </w:rPr>
        <w:t xml:space="preserve"> </w:t>
      </w:r>
      <w:r w:rsidR="00934DAC">
        <w:rPr>
          <w:rFonts w:cs="Times New Roman"/>
          <w:szCs w:val="28"/>
        </w:rPr>
        <w:t xml:space="preserve">      </w:t>
      </w:r>
      <w:r w:rsidR="00B32B4E">
        <w:rPr>
          <w:rFonts w:cs="Times New Roman"/>
          <w:szCs w:val="28"/>
        </w:rPr>
        <w:t>№ 207</w:t>
      </w:r>
    </w:p>
    <w:p w:rsidR="008254F3" w:rsidRPr="007D5722" w:rsidRDefault="008254F3" w:rsidP="006125C1">
      <w:pPr>
        <w:widowControl w:val="0"/>
        <w:autoSpaceDE w:val="0"/>
        <w:autoSpaceDN w:val="0"/>
        <w:adjustRightInd w:val="0"/>
        <w:spacing w:after="0" w:line="240" w:lineRule="auto"/>
        <w:jc w:val="center"/>
        <w:rPr>
          <w:rFonts w:cs="Times New Roman"/>
          <w:b/>
          <w:bCs/>
          <w:szCs w:val="28"/>
        </w:rPr>
      </w:pPr>
    </w:p>
    <w:p w:rsidR="00114F4F" w:rsidRPr="00114F4F" w:rsidRDefault="00114F4F" w:rsidP="00114F4F">
      <w:pPr>
        <w:spacing w:after="200" w:line="276" w:lineRule="auto"/>
        <w:jc w:val="center"/>
        <w:rPr>
          <w:rFonts w:eastAsia="Times New Roman" w:cs="Times New Roman"/>
          <w:b/>
          <w:szCs w:val="28"/>
          <w:lang w:eastAsia="ru-RU"/>
        </w:rPr>
      </w:pPr>
      <w:r w:rsidRPr="00114F4F">
        <w:rPr>
          <w:rFonts w:eastAsia="Times New Roman" w:cs="Times New Roman"/>
          <w:b/>
          <w:szCs w:val="28"/>
          <w:lang w:eastAsia="ru-RU"/>
        </w:rPr>
        <w:t>Регламент</w:t>
      </w:r>
      <w:r w:rsidRPr="00114F4F">
        <w:rPr>
          <w:rFonts w:eastAsia="Times New Roman" w:cs="Times New Roman"/>
          <w:b/>
          <w:szCs w:val="28"/>
          <w:lang w:eastAsia="ru-RU"/>
        </w:rPr>
        <w:br/>
        <w:t>реализации полномочий главного администратора доходов бюджета по взысканию дебиторской задолженности по платежам в бюджет, пеням и штрафам по ним</w:t>
      </w:r>
    </w:p>
    <w:p w:rsidR="00114F4F" w:rsidRPr="00114F4F" w:rsidRDefault="00114F4F" w:rsidP="00114F4F">
      <w:pPr>
        <w:spacing w:after="200" w:line="276" w:lineRule="auto"/>
        <w:jc w:val="center"/>
        <w:rPr>
          <w:rFonts w:eastAsia="Times New Roman" w:cs="Times New Roman"/>
          <w:szCs w:val="28"/>
          <w:lang w:eastAsia="ru-RU"/>
        </w:rPr>
      </w:pPr>
      <w:bookmarkStart w:id="2" w:name="dfasglpnm8"/>
      <w:bookmarkEnd w:id="2"/>
      <w:r w:rsidRPr="00114F4F">
        <w:rPr>
          <w:rFonts w:eastAsia="Times New Roman" w:cs="Times New Roman"/>
          <w:b/>
          <w:bCs/>
          <w:szCs w:val="28"/>
          <w:lang w:eastAsia="ru-RU"/>
        </w:rPr>
        <w:t>1. Общие положения</w:t>
      </w:r>
    </w:p>
    <w:p w:rsidR="00B61C81" w:rsidRPr="00B61C81" w:rsidRDefault="00114F4F" w:rsidP="001C5F85">
      <w:pPr>
        <w:pStyle w:val="ac"/>
        <w:numPr>
          <w:ilvl w:val="1"/>
          <w:numId w:val="35"/>
        </w:numPr>
        <w:spacing w:after="200" w:line="276" w:lineRule="auto"/>
        <w:ind w:left="0" w:firstLine="709"/>
        <w:rPr>
          <w:rFonts w:eastAsia="Times New Roman" w:cs="Times New Roman"/>
          <w:szCs w:val="28"/>
          <w:lang w:eastAsia="ru-RU"/>
        </w:rPr>
      </w:pPr>
      <w:bookmarkStart w:id="3" w:name="dfas4te51e"/>
      <w:bookmarkStart w:id="4" w:name="dfas0pe3zg"/>
      <w:bookmarkEnd w:id="3"/>
      <w:bookmarkEnd w:id="4"/>
      <w:r w:rsidRPr="001C5F85">
        <w:rPr>
          <w:rFonts w:eastAsia="Times New Roman" w:cs="Times New Roman"/>
          <w:szCs w:val="28"/>
          <w:lang w:eastAsia="ru-RU"/>
        </w:rPr>
        <w:t xml:space="preserve">Настоящий Регламент реализации </w:t>
      </w:r>
      <w:r w:rsidR="00B61C81">
        <w:rPr>
          <w:rFonts w:eastAsia="Times New Roman" w:cs="Times New Roman"/>
          <w:szCs w:val="28"/>
          <w:lang w:eastAsia="ru-RU"/>
        </w:rPr>
        <w:t xml:space="preserve">полномочий </w:t>
      </w:r>
      <w:r w:rsidRPr="001C5F85">
        <w:rPr>
          <w:rFonts w:eastAsia="Times New Roman" w:cs="Times New Roman"/>
          <w:szCs w:val="28"/>
          <w:lang w:eastAsia="ru-RU"/>
        </w:rPr>
        <w:t>главного администратора доходов бюджета по взысканию дебиторской задолженности по платежам в местный бюджет, пеням и штрафам по ним, являющим</w:t>
      </w:r>
      <w:r w:rsidR="001C5F85">
        <w:rPr>
          <w:rFonts w:eastAsia="Times New Roman" w:cs="Times New Roman"/>
          <w:szCs w:val="28"/>
          <w:lang w:eastAsia="ru-RU"/>
        </w:rPr>
        <w:t>и</w:t>
      </w:r>
      <w:r w:rsidRPr="001C5F85">
        <w:rPr>
          <w:rFonts w:eastAsia="Times New Roman" w:cs="Times New Roman"/>
          <w:szCs w:val="28"/>
          <w:lang w:eastAsia="ru-RU"/>
        </w:rPr>
        <w:t xml:space="preserve">ся источниками формирования доходов бюджета </w:t>
      </w:r>
      <w:r w:rsidR="001C5F85" w:rsidRPr="00453CBE">
        <w:rPr>
          <w:szCs w:val="28"/>
        </w:rPr>
        <w:t>Подосиновского района Кировской области</w:t>
      </w:r>
      <w:r w:rsidR="00B61C81">
        <w:rPr>
          <w:szCs w:val="28"/>
        </w:rPr>
        <w:t xml:space="preserve"> (далее – Регламент) устанавливает:</w:t>
      </w:r>
    </w:p>
    <w:p w:rsidR="00B61C81" w:rsidRDefault="00B61C81" w:rsidP="00B61C81">
      <w:pPr>
        <w:pStyle w:val="ac"/>
        <w:numPr>
          <w:ilvl w:val="2"/>
          <w:numId w:val="35"/>
        </w:numPr>
        <w:spacing w:after="200" w:line="276" w:lineRule="auto"/>
        <w:ind w:left="0" w:firstLine="709"/>
        <w:rPr>
          <w:rFonts w:eastAsia="Times New Roman" w:cs="Times New Roman"/>
          <w:szCs w:val="28"/>
          <w:lang w:eastAsia="ru-RU"/>
        </w:rPr>
      </w:pPr>
      <w:r>
        <w:rPr>
          <w:szCs w:val="28"/>
        </w:rPr>
        <w:t xml:space="preserve">Перечень мероприятий по реализации </w:t>
      </w:r>
      <w:r w:rsidRPr="001C5F85">
        <w:rPr>
          <w:rFonts w:eastAsia="Times New Roman" w:cs="Times New Roman"/>
          <w:szCs w:val="28"/>
          <w:lang w:eastAsia="ru-RU"/>
        </w:rPr>
        <w:t>администратор</w:t>
      </w:r>
      <w:r>
        <w:rPr>
          <w:rFonts w:eastAsia="Times New Roman" w:cs="Times New Roman"/>
          <w:szCs w:val="28"/>
          <w:lang w:eastAsia="ru-RU"/>
        </w:rPr>
        <w:t>ом</w:t>
      </w:r>
      <w:r w:rsidRPr="001C5F85">
        <w:rPr>
          <w:rFonts w:eastAsia="Times New Roman" w:cs="Times New Roman"/>
          <w:szCs w:val="28"/>
          <w:lang w:eastAsia="ru-RU"/>
        </w:rPr>
        <w:t xml:space="preserve"> доходов бюджета</w:t>
      </w:r>
      <w:r>
        <w:rPr>
          <w:rFonts w:eastAsia="Times New Roman" w:cs="Times New Roman"/>
          <w:szCs w:val="28"/>
          <w:lang w:eastAsia="ru-RU"/>
        </w:rPr>
        <w:t xml:space="preserve"> полномочий, направленных на взыскание дебиторской задолженности по доходам по видам платежей (учет группам доходов), включающий мероприятия по:</w:t>
      </w:r>
    </w:p>
    <w:p w:rsidR="00B61C81" w:rsidRDefault="00B61C81" w:rsidP="00B61C81">
      <w:pPr>
        <w:pStyle w:val="ac"/>
        <w:spacing w:after="200" w:line="276" w:lineRule="auto"/>
        <w:ind w:left="0"/>
        <w:rPr>
          <w:rFonts w:eastAsia="Times New Roman" w:cs="Times New Roman"/>
          <w:szCs w:val="28"/>
          <w:lang w:eastAsia="ru-RU"/>
        </w:rPr>
      </w:pPr>
      <w:r>
        <w:rPr>
          <w:rFonts w:eastAsia="Times New Roman" w:cs="Times New Roman"/>
          <w:szCs w:val="28"/>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61C81" w:rsidRDefault="00B61C81" w:rsidP="00B61C81">
      <w:pPr>
        <w:pStyle w:val="ac"/>
        <w:spacing w:after="200" w:line="276" w:lineRule="auto"/>
        <w:ind w:left="0"/>
        <w:rPr>
          <w:rFonts w:eastAsia="Times New Roman" w:cs="Times New Roman"/>
          <w:szCs w:val="28"/>
          <w:lang w:eastAsia="ru-RU"/>
        </w:rPr>
      </w:pPr>
      <w:r>
        <w:rPr>
          <w:rFonts w:eastAsia="Times New Roman" w:cs="Times New Roman"/>
          <w:szCs w:val="28"/>
          <w:lang w:eastAsia="ru-RU"/>
        </w:rPr>
        <w:t>урегулированию</w:t>
      </w:r>
      <w:r w:rsidRPr="00B61C81">
        <w:rPr>
          <w:rFonts w:eastAsia="Times New Roman" w:cs="Times New Roman"/>
          <w:szCs w:val="28"/>
          <w:lang w:eastAsia="ru-RU"/>
        </w:rPr>
        <w:t xml:space="preserve"> </w:t>
      </w:r>
      <w:r>
        <w:rPr>
          <w:rFonts w:eastAsia="Times New Roman" w:cs="Times New Roman"/>
          <w:szCs w:val="28"/>
          <w:lang w:eastAsia="ru-RU"/>
        </w:rPr>
        <w:t>дебиторской задолженности по доходам в досудебном порядке (со дня истечения срока уплаты соответствующего платежа в бюджет</w:t>
      </w:r>
      <w:r w:rsidR="004017AB">
        <w:rPr>
          <w:rFonts w:eastAsia="Times New Roman" w:cs="Times New Roman"/>
          <w:szCs w:val="28"/>
          <w:lang w:eastAsia="ru-RU"/>
        </w:rPr>
        <w:t xml:space="preserve"> (пеней, штрафов) до начала работы по их принудительному взысканию</w:t>
      </w:r>
      <w:r>
        <w:rPr>
          <w:rFonts w:eastAsia="Times New Roman" w:cs="Times New Roman"/>
          <w:szCs w:val="28"/>
          <w:lang w:eastAsia="ru-RU"/>
        </w:rPr>
        <w:t>)</w:t>
      </w:r>
      <w:r w:rsidR="004017AB">
        <w:rPr>
          <w:rFonts w:eastAsia="Times New Roman" w:cs="Times New Roman"/>
          <w:szCs w:val="28"/>
          <w:lang w:eastAsia="ru-RU"/>
        </w:rPr>
        <w:t>;</w:t>
      </w:r>
    </w:p>
    <w:p w:rsidR="004017AB" w:rsidRDefault="004017AB" w:rsidP="00B61C81">
      <w:pPr>
        <w:pStyle w:val="ac"/>
        <w:spacing w:after="200" w:line="276" w:lineRule="auto"/>
        <w:ind w:left="0"/>
        <w:rPr>
          <w:rFonts w:eastAsia="Times New Roman" w:cs="Times New Roman"/>
          <w:szCs w:val="28"/>
          <w:lang w:eastAsia="ru-RU"/>
        </w:rPr>
      </w:pPr>
      <w:r>
        <w:rPr>
          <w:rFonts w:eastAsia="Times New Roman" w:cs="Times New Roman"/>
          <w:szCs w:val="28"/>
          <w:lang w:eastAsia="ru-RU"/>
        </w:rPr>
        <w:t>принудительному взысканию</w:t>
      </w:r>
      <w:r w:rsidRPr="004017AB">
        <w:rPr>
          <w:rFonts w:eastAsia="Times New Roman" w:cs="Times New Roman"/>
          <w:szCs w:val="28"/>
          <w:lang w:eastAsia="ru-RU"/>
        </w:rPr>
        <w:t xml:space="preserve"> </w:t>
      </w:r>
      <w:r>
        <w:rPr>
          <w:rFonts w:eastAsia="Times New Roman" w:cs="Times New Roman"/>
          <w:szCs w:val="28"/>
          <w:lang w:eastAsia="ru-RU"/>
        </w:rPr>
        <w:t>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w:t>
      </w:r>
      <w:r w:rsidRPr="004017AB">
        <w:rPr>
          <w:rFonts w:eastAsia="Times New Roman" w:cs="Times New Roman"/>
          <w:szCs w:val="28"/>
          <w:lang w:eastAsia="ru-RU"/>
        </w:rPr>
        <w:t xml:space="preserve"> </w:t>
      </w:r>
      <w:r>
        <w:rPr>
          <w:rFonts w:eastAsia="Times New Roman" w:cs="Times New Roman"/>
          <w:szCs w:val="28"/>
          <w:lang w:eastAsia="ru-RU"/>
        </w:rPr>
        <w:t>дебиторской задолженности по доходам);</w:t>
      </w:r>
    </w:p>
    <w:p w:rsidR="004017AB" w:rsidRDefault="004017AB" w:rsidP="00B61C81">
      <w:pPr>
        <w:pStyle w:val="ac"/>
        <w:spacing w:after="200" w:line="276" w:lineRule="auto"/>
        <w:ind w:left="0"/>
        <w:rPr>
          <w:rFonts w:eastAsia="Times New Roman" w:cs="Times New Roman"/>
          <w:szCs w:val="28"/>
          <w:lang w:eastAsia="ru-RU"/>
        </w:rPr>
      </w:pPr>
      <w:r>
        <w:rPr>
          <w:rFonts w:eastAsia="Times New Roman" w:cs="Times New Roman"/>
          <w:szCs w:val="28"/>
          <w:lang w:eastAsia="ru-RU"/>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017AB" w:rsidRDefault="004017AB" w:rsidP="00B61C81">
      <w:pPr>
        <w:pStyle w:val="ac"/>
        <w:numPr>
          <w:ilvl w:val="2"/>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lastRenderedPageBreak/>
        <w:t>Сроки реализации каждого мероприятия по реализации администратором доходов бюджета полномочий, направленных на взыскание</w:t>
      </w:r>
      <w:r w:rsidRPr="004017AB">
        <w:rPr>
          <w:rFonts w:eastAsia="Times New Roman" w:cs="Times New Roman"/>
          <w:szCs w:val="28"/>
          <w:lang w:eastAsia="ru-RU"/>
        </w:rPr>
        <w:t xml:space="preserve"> </w:t>
      </w:r>
      <w:r>
        <w:rPr>
          <w:rFonts w:eastAsia="Times New Roman" w:cs="Times New Roman"/>
          <w:szCs w:val="28"/>
          <w:lang w:eastAsia="ru-RU"/>
        </w:rPr>
        <w:t>дебиторской задолженности по доходам;</w:t>
      </w:r>
    </w:p>
    <w:p w:rsidR="004017AB" w:rsidRDefault="004017AB" w:rsidP="00B61C81">
      <w:pPr>
        <w:pStyle w:val="ac"/>
        <w:numPr>
          <w:ilvl w:val="2"/>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t>Перечень сотрудников администратора доходов бюджета, ответственных за работу с дебиторской задолженностью по доходам;</w:t>
      </w:r>
    </w:p>
    <w:p w:rsidR="004017AB" w:rsidRDefault="004017AB" w:rsidP="00B61C81">
      <w:pPr>
        <w:pStyle w:val="ac"/>
        <w:numPr>
          <w:ilvl w:val="2"/>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t>Порядок обмена информацией (первичными учетными документами) между сотрудниками</w:t>
      </w:r>
      <w:r w:rsidRPr="004017AB">
        <w:rPr>
          <w:rFonts w:eastAsia="Times New Roman" w:cs="Times New Roman"/>
          <w:szCs w:val="28"/>
          <w:lang w:eastAsia="ru-RU"/>
        </w:rPr>
        <w:t xml:space="preserve"> </w:t>
      </w:r>
      <w:r>
        <w:rPr>
          <w:rFonts w:eastAsia="Times New Roman" w:cs="Times New Roman"/>
          <w:szCs w:val="28"/>
          <w:lang w:eastAsia="ru-RU"/>
        </w:rPr>
        <w:t>администратора доходов бюджета.</w:t>
      </w:r>
    </w:p>
    <w:p w:rsidR="001E2A72" w:rsidRDefault="004017AB" w:rsidP="001E2A72">
      <w:pPr>
        <w:pStyle w:val="ac"/>
        <w:numPr>
          <w:ilvl w:val="1"/>
          <w:numId w:val="35"/>
        </w:numPr>
        <w:spacing w:after="200" w:line="276" w:lineRule="auto"/>
        <w:ind w:left="0" w:firstLine="709"/>
        <w:rPr>
          <w:rFonts w:eastAsia="Times New Roman" w:cs="Times New Roman"/>
          <w:szCs w:val="28"/>
          <w:lang w:eastAsia="ru-RU"/>
        </w:rPr>
      </w:pPr>
      <w:r w:rsidRPr="001E2A72">
        <w:rPr>
          <w:rFonts w:eastAsia="Times New Roman" w:cs="Times New Roman"/>
          <w:szCs w:val="28"/>
          <w:lang w:eastAsia="ru-RU"/>
        </w:rPr>
        <w:t xml:space="preserve">Порядок взаимодействия структурных подразделений (сотрудников) </w:t>
      </w:r>
      <w:r w:rsidR="001E2A72" w:rsidRPr="001E2A72">
        <w:rPr>
          <w:szCs w:val="28"/>
        </w:rPr>
        <w:t xml:space="preserve">Администрации Подосиновского района Кировской области (далее – Администрация) в случае </w:t>
      </w:r>
      <w:r w:rsidR="001E2A72">
        <w:rPr>
          <w:rFonts w:eastAsia="Times New Roman" w:cs="Times New Roman"/>
          <w:szCs w:val="28"/>
          <w:lang w:eastAsia="ru-RU"/>
        </w:rPr>
        <w:t>принудительное взыскание</w:t>
      </w:r>
      <w:r w:rsidR="001E2A72" w:rsidRPr="004017AB">
        <w:rPr>
          <w:rFonts w:eastAsia="Times New Roman" w:cs="Times New Roman"/>
          <w:szCs w:val="28"/>
          <w:lang w:eastAsia="ru-RU"/>
        </w:rPr>
        <w:t xml:space="preserve"> </w:t>
      </w:r>
      <w:r w:rsidR="001E2A72">
        <w:rPr>
          <w:rFonts w:eastAsia="Times New Roman" w:cs="Times New Roman"/>
          <w:szCs w:val="28"/>
          <w:lang w:eastAsia="ru-RU"/>
        </w:rPr>
        <w:t>дебиторской задолженности по доходам;</w:t>
      </w:r>
    </w:p>
    <w:p w:rsidR="00114F4F" w:rsidRPr="001E2A72" w:rsidRDefault="001E2A72" w:rsidP="001E2A72">
      <w:pPr>
        <w:pStyle w:val="ac"/>
        <w:numPr>
          <w:ilvl w:val="1"/>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t xml:space="preserve">Действие Регламента не распространяется на </w:t>
      </w:r>
      <w:r w:rsidR="00114F4F" w:rsidRPr="001E2A72">
        <w:rPr>
          <w:rFonts w:eastAsia="Times New Roman" w:cs="Times New Roman"/>
          <w:szCs w:val="28"/>
          <w:lang w:eastAsia="ru-RU"/>
        </w:rPr>
        <w:t>платеж</w:t>
      </w:r>
      <w:r>
        <w:rPr>
          <w:rFonts w:eastAsia="Times New Roman" w:cs="Times New Roman"/>
          <w:szCs w:val="28"/>
          <w:lang w:eastAsia="ru-RU"/>
        </w:rPr>
        <w:t>и</w:t>
      </w:r>
      <w:r w:rsidR="00114F4F" w:rsidRPr="001E2A72">
        <w:rPr>
          <w:rFonts w:eastAsia="Times New Roman" w:cs="Times New Roman"/>
          <w:szCs w:val="28"/>
          <w:lang w:eastAsia="ru-RU"/>
        </w:rPr>
        <w:t>, предусмотренных законодательством о налогах и сборах, об обязательном соцстраховании от несчастных случаев на производстве и проф</w:t>
      </w:r>
      <w:r>
        <w:rPr>
          <w:rFonts w:eastAsia="Times New Roman" w:cs="Times New Roman"/>
          <w:szCs w:val="28"/>
          <w:lang w:eastAsia="ru-RU"/>
        </w:rPr>
        <w:t xml:space="preserve">ессиональных </w:t>
      </w:r>
      <w:r w:rsidR="00114F4F" w:rsidRPr="001E2A72">
        <w:rPr>
          <w:rFonts w:eastAsia="Times New Roman" w:cs="Times New Roman"/>
          <w:szCs w:val="28"/>
          <w:lang w:eastAsia="ru-RU"/>
        </w:rPr>
        <w:t>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sidR="001C5F85" w:rsidRPr="001E2A72">
        <w:rPr>
          <w:rFonts w:eastAsia="Times New Roman" w:cs="Times New Roman"/>
          <w:szCs w:val="28"/>
          <w:lang w:eastAsia="ru-RU"/>
        </w:rPr>
        <w:t xml:space="preserve"> А</w:t>
      </w:r>
      <w:r w:rsidR="00114F4F" w:rsidRPr="001E2A72">
        <w:rPr>
          <w:rFonts w:eastAsia="Times New Roman" w:cs="Times New Roman"/>
          <w:szCs w:val="28"/>
          <w:lang w:eastAsia="ru-RU"/>
        </w:rPr>
        <w:t>дминистрация, регламент, дебиторская задолженность по доходам).</w:t>
      </w:r>
    </w:p>
    <w:p w:rsidR="00116D06" w:rsidRDefault="001E2A72" w:rsidP="001C5F85">
      <w:pPr>
        <w:pStyle w:val="ac"/>
        <w:numPr>
          <w:ilvl w:val="1"/>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t>Термины и определения, используемые в Регламенте:</w:t>
      </w:r>
    </w:p>
    <w:p w:rsidR="001E2A72" w:rsidRDefault="001E2A72" w:rsidP="001E2A72">
      <w:pPr>
        <w:pStyle w:val="ac"/>
        <w:spacing w:after="200" w:line="276" w:lineRule="auto"/>
        <w:ind w:left="0"/>
        <w:rPr>
          <w:rFonts w:eastAsia="Times New Roman" w:cs="Times New Roman"/>
          <w:szCs w:val="28"/>
          <w:lang w:eastAsia="ru-RU"/>
        </w:rPr>
      </w:pPr>
      <w:r>
        <w:rPr>
          <w:rFonts w:eastAsia="Times New Roman" w:cs="Times New Roman"/>
          <w:szCs w:val="28"/>
          <w:lang w:eastAsia="ru-RU"/>
        </w:rPr>
        <w:t>дебиторской задолженности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w:t>
      </w:r>
      <w:r w:rsidRPr="001E2A72">
        <w:rPr>
          <w:rFonts w:eastAsia="Times New Roman" w:cs="Times New Roman"/>
          <w:szCs w:val="28"/>
          <w:lang w:eastAsia="ru-RU"/>
        </w:rPr>
        <w:t xml:space="preserve"> Российской Федерации об обязательном соцстраховании от несчастных случаев на производстве и проф</w:t>
      </w:r>
      <w:r>
        <w:rPr>
          <w:rFonts w:eastAsia="Times New Roman" w:cs="Times New Roman"/>
          <w:szCs w:val="28"/>
          <w:lang w:eastAsia="ru-RU"/>
        </w:rPr>
        <w:t xml:space="preserve">ессиональных </w:t>
      </w:r>
      <w:r w:rsidRPr="001E2A72">
        <w:rPr>
          <w:rFonts w:eastAsia="Times New Roman" w:cs="Times New Roman"/>
          <w:szCs w:val="28"/>
          <w:lang w:eastAsia="ru-RU"/>
        </w:rPr>
        <w:t>заболеваний</w:t>
      </w:r>
      <w:r>
        <w:rPr>
          <w:rFonts w:eastAsia="Times New Roman" w:cs="Times New Roman"/>
          <w:szCs w:val="28"/>
          <w:lang w:eastAsia="ru-RU"/>
        </w:rPr>
        <w:t>;</w:t>
      </w:r>
    </w:p>
    <w:p w:rsidR="001E2A72" w:rsidRDefault="001E2A72" w:rsidP="001E2A72">
      <w:pPr>
        <w:pStyle w:val="ac"/>
        <w:spacing w:after="200" w:line="276" w:lineRule="auto"/>
        <w:ind w:left="0"/>
        <w:rPr>
          <w:rFonts w:eastAsia="Times New Roman" w:cs="Times New Roman"/>
          <w:szCs w:val="28"/>
          <w:lang w:eastAsia="ru-RU"/>
        </w:rPr>
      </w:pPr>
      <w:r>
        <w:rPr>
          <w:rFonts w:eastAsia="Times New Roman" w:cs="Times New Roman"/>
          <w:szCs w:val="28"/>
          <w:lang w:eastAsia="ru-RU"/>
        </w:rPr>
        <w:t>просроченная дебиторская задолженность – долг дебитора, не погашенный в срок, установленный</w:t>
      </w:r>
      <w:r w:rsidR="00110229">
        <w:rPr>
          <w:rFonts w:eastAsia="Times New Roman" w:cs="Times New Roman"/>
          <w:szCs w:val="28"/>
          <w:lang w:eastAsia="ru-RU"/>
        </w:rPr>
        <w:t xml:space="preserve"> муниципальным контрактом муниципальным контрактом (договором), соглашением и (или) иным обязательством</w:t>
      </w:r>
      <w:r w:rsidR="00110229" w:rsidRPr="00110229">
        <w:rPr>
          <w:rFonts w:eastAsia="Times New Roman" w:cs="Times New Roman"/>
          <w:szCs w:val="28"/>
          <w:lang w:eastAsia="ru-RU"/>
        </w:rPr>
        <w:t xml:space="preserve"> </w:t>
      </w:r>
      <w:r w:rsidR="00110229">
        <w:rPr>
          <w:rFonts w:eastAsia="Times New Roman" w:cs="Times New Roman"/>
          <w:szCs w:val="28"/>
          <w:lang w:eastAsia="ru-RU"/>
        </w:rPr>
        <w:t>в соответствии с действующим законодательством Российской Федерации.</w:t>
      </w:r>
    </w:p>
    <w:p w:rsidR="00110229" w:rsidRDefault="00110229" w:rsidP="001C5F85">
      <w:pPr>
        <w:pStyle w:val="ac"/>
        <w:numPr>
          <w:ilvl w:val="1"/>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t>Правовые акты, регулирующие процедуру взыскания дебиторской задолженности по платежам в бюджет, пеням и штрафам по ним:</w:t>
      </w:r>
    </w:p>
    <w:p w:rsidR="00110229" w:rsidRDefault="00110229" w:rsidP="00110229">
      <w:pPr>
        <w:pStyle w:val="ac"/>
        <w:spacing w:after="200" w:line="276" w:lineRule="auto"/>
        <w:ind w:left="709" w:firstLine="0"/>
        <w:rPr>
          <w:rFonts w:eastAsia="Times New Roman" w:cs="Times New Roman"/>
          <w:szCs w:val="28"/>
          <w:lang w:eastAsia="ru-RU"/>
        </w:rPr>
      </w:pPr>
      <w:r>
        <w:rPr>
          <w:rFonts w:eastAsia="Times New Roman" w:cs="Times New Roman"/>
          <w:szCs w:val="28"/>
          <w:lang w:eastAsia="ru-RU"/>
        </w:rPr>
        <w:lastRenderedPageBreak/>
        <w:t xml:space="preserve">Бюджетный кодекс </w:t>
      </w:r>
      <w:r w:rsidRPr="001E2A72">
        <w:rPr>
          <w:rFonts w:eastAsia="Times New Roman" w:cs="Times New Roman"/>
          <w:szCs w:val="28"/>
          <w:lang w:eastAsia="ru-RU"/>
        </w:rPr>
        <w:t>Российской Федерации</w:t>
      </w:r>
      <w:r>
        <w:rPr>
          <w:rFonts w:eastAsia="Times New Roman" w:cs="Times New Roman"/>
          <w:szCs w:val="28"/>
          <w:lang w:eastAsia="ru-RU"/>
        </w:rPr>
        <w:t xml:space="preserve"> от 31.07.1998 № 145-ФЗ;</w:t>
      </w:r>
    </w:p>
    <w:p w:rsidR="00110229" w:rsidRDefault="00E869F4" w:rsidP="00110229">
      <w:pPr>
        <w:pStyle w:val="ac"/>
        <w:spacing w:after="200" w:line="276" w:lineRule="auto"/>
        <w:ind w:left="709" w:firstLine="0"/>
        <w:rPr>
          <w:rFonts w:eastAsia="Times New Roman" w:cs="Times New Roman"/>
          <w:szCs w:val="28"/>
          <w:lang w:eastAsia="ru-RU"/>
        </w:rPr>
      </w:pPr>
      <w:r>
        <w:rPr>
          <w:rFonts w:eastAsia="Times New Roman" w:cs="Times New Roman"/>
          <w:szCs w:val="28"/>
          <w:lang w:eastAsia="ru-RU"/>
        </w:rPr>
        <w:t>Федеральный закон от 06.12.2011 № 402-ФЗ «О бухгалтерском учете»;</w:t>
      </w:r>
    </w:p>
    <w:p w:rsidR="00E869F4" w:rsidRDefault="00E869F4"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Федеральный закон от 21.12.2021 № 414-ФЗ «Об общих принципах организации публичной власти в субъектах Российской Федерации»;</w:t>
      </w:r>
    </w:p>
    <w:p w:rsidR="00E869F4" w:rsidRDefault="00E869F4"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869F4" w:rsidRDefault="00E869F4"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 xml:space="preserve">Постановление Правительства </w:t>
      </w:r>
      <w:r w:rsidRPr="001E2A72">
        <w:rPr>
          <w:rFonts w:eastAsia="Times New Roman" w:cs="Times New Roman"/>
          <w:szCs w:val="28"/>
          <w:lang w:eastAsia="ru-RU"/>
        </w:rPr>
        <w:t>Российской Федерации</w:t>
      </w:r>
      <w:r>
        <w:rPr>
          <w:rFonts w:eastAsia="Times New Roman" w:cs="Times New Roman"/>
          <w:szCs w:val="28"/>
          <w:lang w:eastAsia="ru-RU"/>
        </w:rPr>
        <w:t xml:space="preserve">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w:t>
      </w:r>
      <w:r w:rsidRPr="00E869F4">
        <w:rPr>
          <w:rFonts w:eastAsia="Times New Roman" w:cs="Times New Roman"/>
          <w:szCs w:val="28"/>
          <w:lang w:eastAsia="ru-RU"/>
        </w:rPr>
        <w:t xml:space="preserve"> </w:t>
      </w:r>
      <w:r>
        <w:rPr>
          <w:rFonts w:eastAsia="Times New Roman" w:cs="Times New Roman"/>
          <w:szCs w:val="28"/>
          <w:lang w:eastAsia="ru-RU"/>
        </w:rPr>
        <w:t xml:space="preserve">Правительства </w:t>
      </w:r>
      <w:r w:rsidRPr="001E2A72">
        <w:rPr>
          <w:rFonts w:eastAsia="Times New Roman" w:cs="Times New Roman"/>
          <w:szCs w:val="28"/>
          <w:lang w:eastAsia="ru-RU"/>
        </w:rPr>
        <w:t>Российской Федерации</w:t>
      </w:r>
      <w:r>
        <w:rPr>
          <w:rFonts w:eastAsia="Times New Roman" w:cs="Times New Roman"/>
          <w:szCs w:val="28"/>
          <w:lang w:eastAsia="ru-RU"/>
        </w:rPr>
        <w:t xml:space="preserve"> и признании утратившими силу актов и отдельных положений актов Правительства </w:t>
      </w:r>
      <w:r w:rsidRPr="001E2A72">
        <w:rPr>
          <w:rFonts w:eastAsia="Times New Roman" w:cs="Times New Roman"/>
          <w:szCs w:val="28"/>
          <w:lang w:eastAsia="ru-RU"/>
        </w:rPr>
        <w:t>Российской Федерации</w:t>
      </w:r>
      <w:r>
        <w:rPr>
          <w:rFonts w:eastAsia="Times New Roman" w:cs="Times New Roman"/>
          <w:szCs w:val="28"/>
          <w:lang w:eastAsia="ru-RU"/>
        </w:rPr>
        <w:t>»;</w:t>
      </w:r>
    </w:p>
    <w:p w:rsidR="00E869F4" w:rsidRDefault="00E869F4"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 xml:space="preserve">Постановление Правительства </w:t>
      </w:r>
      <w:r w:rsidRPr="001E2A72">
        <w:rPr>
          <w:rFonts w:eastAsia="Times New Roman" w:cs="Times New Roman"/>
          <w:szCs w:val="28"/>
          <w:lang w:eastAsia="ru-RU"/>
        </w:rPr>
        <w:t>Российской Федерации</w:t>
      </w:r>
      <w:r>
        <w:rPr>
          <w:rFonts w:eastAsia="Times New Roman" w:cs="Times New Roman"/>
          <w:szCs w:val="28"/>
          <w:lang w:eastAsia="ru-RU"/>
        </w:rPr>
        <w:t xml:space="preserve"> от 16.09.2021 № </w:t>
      </w:r>
      <w:r w:rsidR="008A5F1D">
        <w:rPr>
          <w:rFonts w:eastAsia="Times New Roman" w:cs="Times New Roman"/>
          <w:szCs w:val="28"/>
          <w:lang w:eastAsia="ru-RU"/>
        </w:rPr>
        <w:t xml:space="preserve">1569 «Об утверждении общих требований к закреплению за органами государственной власти (государственными органами) субъекта </w:t>
      </w:r>
      <w:r w:rsidR="008A5F1D" w:rsidRPr="001E2A72">
        <w:rPr>
          <w:rFonts w:eastAsia="Times New Roman" w:cs="Times New Roman"/>
          <w:szCs w:val="28"/>
          <w:lang w:eastAsia="ru-RU"/>
        </w:rPr>
        <w:t>Российской Федерации</w:t>
      </w:r>
      <w:r w:rsidR="008A5F1D">
        <w:rPr>
          <w:rFonts w:eastAsia="Times New Roman" w:cs="Times New Roman"/>
          <w:szCs w:val="28"/>
          <w:lang w:eastAsia="ru-RU"/>
        </w:rPr>
        <w:t>, органами управления территориальными фондами обязательного медицинского страхования,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w:t>
      </w:r>
      <w:r w:rsidR="008A5F1D" w:rsidRPr="008A5F1D">
        <w:rPr>
          <w:rFonts w:eastAsia="Times New Roman" w:cs="Times New Roman"/>
          <w:szCs w:val="28"/>
          <w:lang w:eastAsia="ru-RU"/>
        </w:rPr>
        <w:t xml:space="preserve"> </w:t>
      </w:r>
      <w:r w:rsidR="008A5F1D" w:rsidRPr="001E2A72">
        <w:rPr>
          <w:rFonts w:eastAsia="Times New Roman" w:cs="Times New Roman"/>
          <w:szCs w:val="28"/>
          <w:lang w:eastAsia="ru-RU"/>
        </w:rPr>
        <w:t>Российской Федерации</w:t>
      </w:r>
      <w:r w:rsidR="008A5F1D">
        <w:rPr>
          <w:rFonts w:eastAsia="Times New Roman" w:cs="Times New Roman"/>
          <w:szCs w:val="28"/>
          <w:lang w:eastAsia="ru-RU"/>
        </w:rPr>
        <w:t>, бюджета территориального фонда</w:t>
      </w:r>
      <w:r w:rsidR="008A5F1D" w:rsidRPr="008A5F1D">
        <w:rPr>
          <w:rFonts w:eastAsia="Times New Roman" w:cs="Times New Roman"/>
          <w:szCs w:val="28"/>
          <w:lang w:eastAsia="ru-RU"/>
        </w:rPr>
        <w:t xml:space="preserve"> </w:t>
      </w:r>
      <w:r w:rsidR="008A5F1D">
        <w:rPr>
          <w:rFonts w:eastAsia="Times New Roman" w:cs="Times New Roman"/>
          <w:szCs w:val="28"/>
          <w:lang w:eastAsia="ru-RU"/>
        </w:rPr>
        <w:t>обязательного медицинского страхования, местного бюджета»;</w:t>
      </w:r>
    </w:p>
    <w:p w:rsidR="008A5F1D" w:rsidRDefault="008A5F1D"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 xml:space="preserve">Приказ Минфина России от 18.11.2022 № 172н «Об утверждении общих требований к регламенту </w:t>
      </w:r>
      <w:r w:rsidRPr="001C5F85">
        <w:rPr>
          <w:rFonts w:eastAsia="Times New Roman" w:cs="Times New Roman"/>
          <w:szCs w:val="28"/>
          <w:lang w:eastAsia="ru-RU"/>
        </w:rPr>
        <w:t xml:space="preserve">реализации </w:t>
      </w:r>
      <w:r>
        <w:rPr>
          <w:rFonts w:eastAsia="Times New Roman" w:cs="Times New Roman"/>
          <w:szCs w:val="28"/>
          <w:lang w:eastAsia="ru-RU"/>
        </w:rPr>
        <w:t xml:space="preserve">полномочий </w:t>
      </w:r>
      <w:r w:rsidRPr="001C5F85">
        <w:rPr>
          <w:rFonts w:eastAsia="Times New Roman" w:cs="Times New Roman"/>
          <w:szCs w:val="28"/>
          <w:lang w:eastAsia="ru-RU"/>
        </w:rPr>
        <w:t>главного администратора доходов бюджета по взысканию дебиторской задолженности по платежам в местный бюджет, пеням и штрафам по ним</w:t>
      </w:r>
      <w:r>
        <w:rPr>
          <w:rFonts w:eastAsia="Times New Roman" w:cs="Times New Roman"/>
          <w:szCs w:val="28"/>
          <w:lang w:eastAsia="ru-RU"/>
        </w:rPr>
        <w:t>»;</w:t>
      </w:r>
    </w:p>
    <w:p w:rsidR="008A5F1D" w:rsidRDefault="008A5F1D"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A5F1D" w:rsidRDefault="009C5B5B"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9C5B5B" w:rsidRDefault="009C5B5B"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 xml:space="preserve">Приказ Минфина России от 30.03.2015 «Об утверждении форм первичных учетных документов и регистров бухгалтерского учета, </w:t>
      </w:r>
      <w:r>
        <w:rPr>
          <w:rFonts w:eastAsia="Times New Roman" w:cs="Times New Roman"/>
          <w:szCs w:val="28"/>
          <w:lang w:eastAsia="ru-RU"/>
        </w:rPr>
        <w:lastRenderedPageBreak/>
        <w:t>применяемых органами</w:t>
      </w:r>
      <w:r w:rsidRPr="009C5B5B">
        <w:rPr>
          <w:rFonts w:eastAsia="Times New Roman" w:cs="Times New Roman"/>
          <w:szCs w:val="28"/>
          <w:lang w:eastAsia="ru-RU"/>
        </w:rPr>
        <w:t xml:space="preserve"> </w:t>
      </w:r>
      <w:r>
        <w:rPr>
          <w:rFonts w:eastAsia="Times New Roman" w:cs="Times New Roman"/>
          <w:szCs w:val="28"/>
          <w:lang w:eastAsia="ru-RU"/>
        </w:rPr>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C5B5B" w:rsidRDefault="00430EA1" w:rsidP="00E869F4">
      <w:pPr>
        <w:pStyle w:val="ac"/>
        <w:spacing w:after="200" w:line="276" w:lineRule="auto"/>
        <w:ind w:left="0"/>
        <w:rPr>
          <w:rFonts w:eastAsia="Times New Roman" w:cs="Times New Roman"/>
          <w:szCs w:val="28"/>
          <w:lang w:eastAsia="ru-RU"/>
        </w:rPr>
      </w:pPr>
      <w:r>
        <w:rPr>
          <w:rFonts w:eastAsia="Times New Roman" w:cs="Times New Roman"/>
          <w:szCs w:val="28"/>
          <w:lang w:eastAsia="ru-RU"/>
        </w:rPr>
        <w:t>Письмо Минфина России от16.02.2023 № 23-01-06/12981.</w:t>
      </w:r>
    </w:p>
    <w:p w:rsidR="00114F4F" w:rsidRPr="00110229" w:rsidRDefault="00110229" w:rsidP="00110229">
      <w:pPr>
        <w:pStyle w:val="ac"/>
        <w:numPr>
          <w:ilvl w:val="1"/>
          <w:numId w:val="35"/>
        </w:numPr>
        <w:spacing w:after="200" w:line="276" w:lineRule="auto"/>
        <w:ind w:left="0" w:firstLine="709"/>
        <w:rPr>
          <w:rFonts w:eastAsia="Times New Roman" w:cs="Times New Roman"/>
          <w:szCs w:val="28"/>
          <w:lang w:eastAsia="ru-RU"/>
        </w:rPr>
      </w:pPr>
      <w:r>
        <w:rPr>
          <w:rFonts w:eastAsia="Times New Roman" w:cs="Times New Roman"/>
          <w:szCs w:val="28"/>
          <w:lang w:eastAsia="ru-RU"/>
        </w:rPr>
        <w:t xml:space="preserve">Полномочия </w:t>
      </w:r>
      <w:r w:rsidR="00B77232">
        <w:rPr>
          <w:rFonts w:eastAsia="Times New Roman" w:cs="Times New Roman"/>
          <w:szCs w:val="28"/>
          <w:lang w:eastAsia="ru-RU"/>
        </w:rPr>
        <w:t xml:space="preserve">главного </w:t>
      </w:r>
      <w:r>
        <w:rPr>
          <w:rFonts w:eastAsia="Times New Roman" w:cs="Times New Roman"/>
          <w:szCs w:val="28"/>
          <w:lang w:eastAsia="ru-RU"/>
        </w:rPr>
        <w:t xml:space="preserve">администратора доходов осуществляются Администрацией по кодам классификации доходов </w:t>
      </w:r>
      <w:r w:rsidR="00B77232">
        <w:rPr>
          <w:rFonts w:eastAsia="Times New Roman" w:cs="Times New Roman"/>
          <w:szCs w:val="28"/>
          <w:lang w:eastAsia="ru-RU"/>
        </w:rPr>
        <w:t xml:space="preserve">местного </w:t>
      </w:r>
      <w:r>
        <w:rPr>
          <w:rFonts w:eastAsia="Times New Roman" w:cs="Times New Roman"/>
          <w:szCs w:val="28"/>
          <w:lang w:eastAsia="ru-RU"/>
        </w:rPr>
        <w:t>бюджета в соответствии с приложением к Регламенту.</w:t>
      </w:r>
      <w:bookmarkStart w:id="5" w:name="dfas20wnde"/>
      <w:bookmarkStart w:id="6" w:name="dfasbzfumn"/>
      <w:bookmarkEnd w:id="5"/>
      <w:bookmarkEnd w:id="6"/>
    </w:p>
    <w:p w:rsidR="00114F4F" w:rsidRPr="00114F4F" w:rsidRDefault="00114F4F" w:rsidP="00114F4F">
      <w:pPr>
        <w:spacing w:after="200" w:line="276" w:lineRule="auto"/>
        <w:jc w:val="center"/>
        <w:rPr>
          <w:rFonts w:eastAsia="Times New Roman" w:cs="Times New Roman"/>
          <w:szCs w:val="28"/>
          <w:lang w:eastAsia="ru-RU"/>
        </w:rPr>
      </w:pPr>
      <w:bookmarkStart w:id="7" w:name="dfask7ol7e"/>
      <w:bookmarkStart w:id="8" w:name="dfas9yfgu5"/>
      <w:bookmarkEnd w:id="7"/>
      <w:bookmarkEnd w:id="8"/>
      <w:r w:rsidRPr="00114F4F">
        <w:rPr>
          <w:rFonts w:eastAsia="Times New Roman" w:cs="Times New Roman"/>
          <w:b/>
          <w:bCs/>
          <w:szCs w:val="28"/>
          <w:lang w:eastAsia="ru-RU"/>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14F4F" w:rsidRDefault="00114F4F" w:rsidP="00110229">
      <w:pPr>
        <w:spacing w:after="0" w:line="276" w:lineRule="auto"/>
        <w:rPr>
          <w:rFonts w:eastAsia="Times New Roman" w:cs="Times New Roman"/>
          <w:szCs w:val="28"/>
          <w:lang w:eastAsia="ru-RU"/>
        </w:rPr>
      </w:pPr>
      <w:bookmarkStart w:id="9" w:name="dfasg74y85"/>
      <w:bookmarkEnd w:id="9"/>
      <w:r w:rsidRPr="00114F4F">
        <w:rPr>
          <w:rFonts w:eastAsia="Times New Roman" w:cs="Times New Roman"/>
          <w:szCs w:val="28"/>
          <w:lang w:eastAsia="ru-RU"/>
        </w:rPr>
        <w:t xml:space="preserve">2.1. </w:t>
      </w:r>
      <w:r w:rsidR="00430EA1">
        <w:rPr>
          <w:rFonts w:eastAsia="Times New Roman" w:cs="Times New Roman"/>
          <w:szCs w:val="28"/>
          <w:lang w:eastAsia="ru-RU"/>
        </w:rPr>
        <w:t>С</w:t>
      </w:r>
      <w:r w:rsidR="00110229">
        <w:rPr>
          <w:rFonts w:eastAsia="Times New Roman" w:cs="Times New Roman"/>
          <w:szCs w:val="28"/>
          <w:lang w:eastAsia="ru-RU"/>
        </w:rPr>
        <w:t>отрудник Администрации, наделенный соответствующими полномочиями:</w:t>
      </w:r>
    </w:p>
    <w:p w:rsidR="00114F4F" w:rsidRDefault="00110229" w:rsidP="00492E36">
      <w:pPr>
        <w:pStyle w:val="ac"/>
        <w:numPr>
          <w:ilvl w:val="2"/>
          <w:numId w:val="37"/>
        </w:numPr>
        <w:spacing w:after="0" w:line="276" w:lineRule="auto"/>
        <w:ind w:left="0" w:firstLine="709"/>
        <w:rPr>
          <w:rFonts w:eastAsia="Times New Roman" w:cs="Times New Roman"/>
          <w:szCs w:val="28"/>
          <w:lang w:eastAsia="ru-RU"/>
        </w:rPr>
      </w:pPr>
      <w:bookmarkStart w:id="10" w:name="dfasd1h0lh"/>
      <w:bookmarkEnd w:id="10"/>
      <w:r>
        <w:rPr>
          <w:rFonts w:eastAsia="Times New Roman" w:cs="Times New Roman"/>
          <w:szCs w:val="28"/>
          <w:lang w:eastAsia="ru-RU"/>
        </w:rPr>
        <w:t>Осуществляет контроль за правильностью исчисления, полнотой и своевременностью осуществления</w:t>
      </w:r>
      <w:r w:rsidR="00A358F0">
        <w:rPr>
          <w:rFonts w:eastAsia="Times New Roman" w:cs="Times New Roman"/>
          <w:szCs w:val="28"/>
          <w:lang w:eastAsia="ru-RU"/>
        </w:rPr>
        <w:t xml:space="preserve"> платежей в местный бюджет, пеням и штрафам по ним по закрепленным источникам доходов местного бюджета, в том числе:</w:t>
      </w:r>
    </w:p>
    <w:p w:rsidR="00114F4F" w:rsidRPr="00492E36" w:rsidRDefault="00114F4F" w:rsidP="00492E36">
      <w:pPr>
        <w:pStyle w:val="ac"/>
        <w:numPr>
          <w:ilvl w:val="0"/>
          <w:numId w:val="38"/>
        </w:numPr>
        <w:spacing w:after="0" w:line="276" w:lineRule="auto"/>
        <w:ind w:left="0" w:firstLine="709"/>
        <w:rPr>
          <w:rFonts w:eastAsia="Times New Roman" w:cs="Times New Roman"/>
          <w:szCs w:val="28"/>
          <w:lang w:eastAsia="ru-RU"/>
        </w:rPr>
      </w:pPr>
      <w:bookmarkStart w:id="11" w:name="dfas7zas10"/>
      <w:bookmarkStart w:id="12" w:name="dfaspqt67s"/>
      <w:bookmarkEnd w:id="11"/>
      <w:bookmarkEnd w:id="12"/>
      <w:r w:rsidRPr="00492E36">
        <w:rPr>
          <w:rFonts w:eastAsia="Times New Roman" w:cs="Times New Roman"/>
          <w:szCs w:val="28"/>
          <w:lang w:eastAsia="ru-RU"/>
        </w:rPr>
        <w:t>фактическ</w:t>
      </w:r>
      <w:r w:rsidR="00492E36" w:rsidRPr="00492E36">
        <w:rPr>
          <w:rFonts w:eastAsia="Times New Roman" w:cs="Times New Roman"/>
          <w:szCs w:val="28"/>
          <w:lang w:eastAsia="ru-RU"/>
        </w:rPr>
        <w:t>им</w:t>
      </w:r>
      <w:r w:rsidRPr="00492E36">
        <w:rPr>
          <w:rFonts w:eastAsia="Times New Roman" w:cs="Times New Roman"/>
          <w:szCs w:val="28"/>
          <w:lang w:eastAsia="ru-RU"/>
        </w:rPr>
        <w:t xml:space="preserve"> зачисление платежей в </w:t>
      </w:r>
      <w:r w:rsidR="00492E36" w:rsidRPr="00492E36">
        <w:rPr>
          <w:rFonts w:eastAsia="Times New Roman" w:cs="Times New Roman"/>
          <w:szCs w:val="28"/>
          <w:lang w:eastAsia="ru-RU"/>
        </w:rPr>
        <w:t xml:space="preserve">местный </w:t>
      </w:r>
      <w:r w:rsidRPr="00492E36">
        <w:rPr>
          <w:rFonts w:eastAsia="Times New Roman" w:cs="Times New Roman"/>
          <w:szCs w:val="28"/>
          <w:lang w:eastAsia="ru-RU"/>
        </w:rPr>
        <w:t>бюджет в размерах и сроки, установленные законодательством РФ, договором</w:t>
      </w:r>
      <w:r w:rsidR="00492E36" w:rsidRPr="00492E36">
        <w:rPr>
          <w:rFonts w:eastAsia="Times New Roman" w:cs="Times New Roman"/>
          <w:szCs w:val="28"/>
          <w:lang w:eastAsia="ru-RU"/>
        </w:rPr>
        <w:t xml:space="preserve"> (муниципальным контрактом,</w:t>
      </w:r>
      <w:r w:rsidRPr="00492E36">
        <w:rPr>
          <w:rFonts w:eastAsia="Times New Roman" w:cs="Times New Roman"/>
          <w:szCs w:val="28"/>
          <w:lang w:eastAsia="ru-RU"/>
        </w:rPr>
        <w:t xml:space="preserve"> соглашением</w:t>
      </w:r>
      <w:r w:rsidR="00492E36" w:rsidRPr="00492E36">
        <w:rPr>
          <w:rFonts w:eastAsia="Times New Roman" w:cs="Times New Roman"/>
          <w:szCs w:val="28"/>
          <w:lang w:eastAsia="ru-RU"/>
        </w:rPr>
        <w:t>)</w:t>
      </w:r>
      <w:r w:rsidRPr="00492E36">
        <w:rPr>
          <w:rFonts w:eastAsia="Times New Roman" w:cs="Times New Roman"/>
          <w:szCs w:val="28"/>
          <w:lang w:eastAsia="ru-RU"/>
        </w:rPr>
        <w:t>;</w:t>
      </w:r>
    </w:p>
    <w:p w:rsidR="00114F4F" w:rsidRDefault="00114F4F" w:rsidP="00492E36">
      <w:pPr>
        <w:pStyle w:val="ac"/>
        <w:numPr>
          <w:ilvl w:val="0"/>
          <w:numId w:val="38"/>
        </w:numPr>
        <w:spacing w:after="0" w:line="276" w:lineRule="auto"/>
        <w:ind w:left="0" w:firstLine="709"/>
        <w:rPr>
          <w:rFonts w:eastAsia="Times New Roman" w:cs="Times New Roman"/>
          <w:szCs w:val="28"/>
          <w:lang w:eastAsia="ru-RU"/>
        </w:rPr>
      </w:pPr>
      <w:bookmarkStart w:id="13" w:name="dfas3cgn5h"/>
      <w:bookmarkEnd w:id="13"/>
      <w:r w:rsidRPr="00492E36">
        <w:rPr>
          <w:rFonts w:eastAsia="Times New Roman" w:cs="Times New Roman"/>
          <w:szCs w:val="28"/>
          <w:lang w:eastAsia="ru-RU"/>
        </w:rPr>
        <w:t>погашение</w:t>
      </w:r>
      <w:r w:rsidR="00492E36">
        <w:rPr>
          <w:rFonts w:eastAsia="Times New Roman" w:cs="Times New Roman"/>
          <w:szCs w:val="28"/>
          <w:lang w:eastAsia="ru-RU"/>
        </w:rPr>
        <w:t xml:space="preserve">м (квитированием) </w:t>
      </w:r>
      <w:r w:rsidRPr="00492E36">
        <w:rPr>
          <w:rFonts w:eastAsia="Times New Roman" w:cs="Times New Roman"/>
          <w:szCs w:val="28"/>
          <w:lang w:eastAsia="ru-RU"/>
        </w:rPr>
        <w:t>начислений соответствующи</w:t>
      </w:r>
      <w:r w:rsidR="00492E36">
        <w:rPr>
          <w:rFonts w:eastAsia="Times New Roman" w:cs="Times New Roman"/>
          <w:szCs w:val="28"/>
          <w:lang w:eastAsia="ru-RU"/>
        </w:rPr>
        <w:t>ми</w:t>
      </w:r>
      <w:r w:rsidRPr="00492E36">
        <w:rPr>
          <w:rFonts w:eastAsia="Times New Roman" w:cs="Times New Roman"/>
          <w:szCs w:val="28"/>
          <w:lang w:eastAsia="ru-RU"/>
        </w:rPr>
        <w:t> платеж</w:t>
      </w:r>
      <w:r w:rsidR="00492E36">
        <w:rPr>
          <w:rFonts w:eastAsia="Times New Roman" w:cs="Times New Roman"/>
          <w:szCs w:val="28"/>
          <w:lang w:eastAsia="ru-RU"/>
        </w:rPr>
        <w:t>ами</w:t>
      </w:r>
      <w:r w:rsidRPr="00492E36">
        <w:rPr>
          <w:rFonts w:eastAsia="Times New Roman" w:cs="Times New Roman"/>
          <w:szCs w:val="28"/>
          <w:lang w:eastAsia="ru-RU"/>
        </w:rPr>
        <w:t>, являю</w:t>
      </w:r>
      <w:r w:rsidR="00492E36">
        <w:rPr>
          <w:rFonts w:eastAsia="Times New Roman" w:cs="Times New Roman"/>
          <w:szCs w:val="28"/>
          <w:lang w:eastAsia="ru-RU"/>
        </w:rPr>
        <w:t>щими</w:t>
      </w:r>
      <w:r w:rsidRPr="00492E36">
        <w:rPr>
          <w:rFonts w:eastAsia="Times New Roman" w:cs="Times New Roman"/>
          <w:szCs w:val="28"/>
          <w:lang w:eastAsia="ru-RU"/>
        </w:rPr>
        <w:t xml:space="preserve">ся источниками формирования доходов </w:t>
      </w:r>
      <w:r w:rsidR="00492E36">
        <w:rPr>
          <w:rFonts w:eastAsia="Times New Roman" w:cs="Times New Roman"/>
          <w:szCs w:val="28"/>
          <w:lang w:eastAsia="ru-RU"/>
        </w:rPr>
        <w:t xml:space="preserve">местного </w:t>
      </w:r>
      <w:r w:rsidRPr="00492E36">
        <w:rPr>
          <w:rFonts w:eastAsia="Times New Roman" w:cs="Times New Roman"/>
          <w:szCs w:val="28"/>
          <w:lang w:eastAsia="ru-RU"/>
        </w:rPr>
        <w:t xml:space="preserve">бюджета, в Государственной информационной системе о государственных и муниципальных платежах, предусмотренной </w:t>
      </w:r>
      <w:hyperlink w:anchor="/document/99/902228011/XA00M8M2NC" w:tgtFrame="_self" w:tooltip="Статья 21. Порталы государственных и муниципальных услуг" w:history="1">
        <w:r w:rsidRPr="00492E36">
          <w:rPr>
            <w:rFonts w:eastAsia="Times New Roman" w:cs="Times New Roman"/>
            <w:szCs w:val="28"/>
            <w:lang w:eastAsia="ru-RU"/>
          </w:rPr>
          <w:t>статьей 21</w:t>
        </w:r>
      </w:hyperlink>
      <w:r w:rsidRPr="00492E36">
        <w:rPr>
          <w:rFonts w:eastAsia="Times New Roman" w:cs="Times New Roman"/>
          <w:szCs w:val="28"/>
          <w:lang w:eastAsia="ru-RU"/>
        </w:rPr>
        <w:t> Федерального закона от 27.07.2010 № 210-ФЗ «Об организации предоставления государственных и муниципальных услуг» (далее — ГИС ГМП)</w:t>
      </w:r>
      <w:r w:rsidR="00492E36">
        <w:rPr>
          <w:rFonts w:eastAsia="Times New Roman" w:cs="Times New Roman"/>
          <w:szCs w:val="28"/>
          <w:lang w:eastAsia="ru-RU"/>
        </w:rPr>
        <w:t>, за исключением платежей, являющихся источниками формирования</w:t>
      </w:r>
      <w:r w:rsidR="00F573E4">
        <w:rPr>
          <w:rFonts w:eastAsia="Times New Roman" w:cs="Times New Roman"/>
          <w:szCs w:val="28"/>
          <w:lang w:eastAsia="ru-RU"/>
        </w:rPr>
        <w:t xml:space="preserve">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w:t>
      </w:r>
      <w:r w:rsidR="00F573E4" w:rsidRPr="001E2A72">
        <w:rPr>
          <w:rFonts w:eastAsia="Times New Roman" w:cs="Times New Roman"/>
          <w:szCs w:val="28"/>
          <w:lang w:eastAsia="ru-RU"/>
        </w:rPr>
        <w:t>Российской Федерации</w:t>
      </w:r>
      <w:r w:rsidR="00F573E4">
        <w:rPr>
          <w:rFonts w:eastAsia="Times New Roman" w:cs="Times New Roman"/>
          <w:szCs w:val="28"/>
          <w:lang w:eastAsia="ru-RU"/>
        </w:rPr>
        <w:t xml:space="preserve"> от 25.12.2019 № 250н «О перечне платежей, являющихся источниками формирования доходов бюджетов бюджетной системы </w:t>
      </w:r>
      <w:r w:rsidR="00F573E4" w:rsidRPr="001E2A72">
        <w:rPr>
          <w:rFonts w:eastAsia="Times New Roman" w:cs="Times New Roman"/>
          <w:szCs w:val="28"/>
          <w:lang w:eastAsia="ru-RU"/>
        </w:rPr>
        <w:t>Российской Федерации</w:t>
      </w:r>
      <w:r w:rsidR="00F573E4">
        <w:rPr>
          <w:rFonts w:eastAsia="Times New Roman" w:cs="Times New Roman"/>
          <w:szCs w:val="28"/>
          <w:lang w:eastAsia="ru-RU"/>
        </w:rPr>
        <w:t xml:space="preserve">, информация, необходимая для уплаты которых, включая подлежащую  уплате сумму, не </w:t>
      </w:r>
      <w:r w:rsidR="00F573E4">
        <w:rPr>
          <w:rFonts w:eastAsia="Times New Roman" w:cs="Times New Roman"/>
          <w:szCs w:val="28"/>
          <w:lang w:eastAsia="ru-RU"/>
        </w:rPr>
        <w:lastRenderedPageBreak/>
        <w:t>размещается в</w:t>
      </w:r>
      <w:r w:rsidR="00F573E4" w:rsidRPr="00F573E4">
        <w:rPr>
          <w:rFonts w:eastAsia="Times New Roman" w:cs="Times New Roman"/>
          <w:szCs w:val="28"/>
          <w:lang w:eastAsia="ru-RU"/>
        </w:rPr>
        <w:t xml:space="preserve"> </w:t>
      </w:r>
      <w:r w:rsidR="00F573E4" w:rsidRPr="00492E36">
        <w:rPr>
          <w:rFonts w:eastAsia="Times New Roman" w:cs="Times New Roman"/>
          <w:szCs w:val="28"/>
          <w:lang w:eastAsia="ru-RU"/>
        </w:rPr>
        <w:t>Государственной информационной системе о государственных и муниципальных платежах</w:t>
      </w:r>
      <w:r w:rsidR="00F573E4">
        <w:rPr>
          <w:rFonts w:eastAsia="Times New Roman" w:cs="Times New Roman"/>
          <w:szCs w:val="28"/>
          <w:lang w:eastAsia="ru-RU"/>
        </w:rPr>
        <w:t>»</w:t>
      </w:r>
      <w:r w:rsidRPr="00492E36">
        <w:rPr>
          <w:rFonts w:eastAsia="Times New Roman" w:cs="Times New Roman"/>
          <w:szCs w:val="28"/>
          <w:lang w:eastAsia="ru-RU"/>
        </w:rPr>
        <w:t>;</w:t>
      </w:r>
    </w:p>
    <w:p w:rsidR="00114F4F" w:rsidRDefault="00114F4F" w:rsidP="00F573E4">
      <w:pPr>
        <w:pStyle w:val="ac"/>
        <w:numPr>
          <w:ilvl w:val="0"/>
          <w:numId w:val="38"/>
        </w:numPr>
        <w:spacing w:after="0" w:line="276" w:lineRule="auto"/>
        <w:ind w:left="0" w:firstLine="709"/>
        <w:rPr>
          <w:rFonts w:eastAsia="Times New Roman" w:cs="Times New Roman"/>
          <w:szCs w:val="28"/>
          <w:lang w:eastAsia="ru-RU"/>
        </w:rPr>
      </w:pPr>
      <w:r w:rsidRPr="00F573E4">
        <w:rPr>
          <w:rFonts w:eastAsia="Times New Roman" w:cs="Times New Roman"/>
          <w:szCs w:val="28"/>
          <w:lang w:eastAsia="ru-RU"/>
        </w:rPr>
        <w:t>исполнение</w:t>
      </w:r>
      <w:r w:rsidR="00F573E4">
        <w:rPr>
          <w:rFonts w:eastAsia="Times New Roman" w:cs="Times New Roman"/>
          <w:szCs w:val="28"/>
          <w:lang w:eastAsia="ru-RU"/>
        </w:rPr>
        <w:t>м</w:t>
      </w:r>
      <w:r w:rsidRPr="00F573E4">
        <w:rPr>
          <w:rFonts w:eastAsia="Times New Roman" w:cs="Times New Roman"/>
          <w:szCs w:val="28"/>
          <w:lang w:eastAsia="ru-RU"/>
        </w:rPr>
        <w:t xml:space="preserve">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10100C">
        <w:rPr>
          <w:rFonts w:eastAsia="Times New Roman" w:cs="Times New Roman"/>
          <w:szCs w:val="28"/>
          <w:lang w:eastAsia="ru-RU"/>
        </w:rPr>
        <w:t xml:space="preserve">местный </w:t>
      </w:r>
      <w:r w:rsidRPr="00F573E4">
        <w:rPr>
          <w:rFonts w:eastAsia="Times New Roman" w:cs="Times New Roman"/>
          <w:szCs w:val="28"/>
          <w:lang w:eastAsia="ru-RU"/>
        </w:rPr>
        <w:t xml:space="preserve">бюджет, а также за начисление процентов за предоставленную отсрочку или рассрочку и пени, штрафы за просрочку уплаты платежей в </w:t>
      </w:r>
      <w:r w:rsidR="0010100C">
        <w:rPr>
          <w:rFonts w:eastAsia="Times New Roman" w:cs="Times New Roman"/>
          <w:szCs w:val="28"/>
          <w:lang w:eastAsia="ru-RU"/>
        </w:rPr>
        <w:t xml:space="preserve">местный </w:t>
      </w:r>
      <w:r w:rsidRPr="00F573E4">
        <w:rPr>
          <w:rFonts w:eastAsia="Times New Roman" w:cs="Times New Roman"/>
          <w:szCs w:val="28"/>
          <w:lang w:eastAsia="ru-RU"/>
        </w:rPr>
        <w:t xml:space="preserve">бюджет в порядке и случаях, предусмотренных законодательством </w:t>
      </w:r>
      <w:r w:rsidR="0010100C">
        <w:rPr>
          <w:rFonts w:eastAsia="Times New Roman" w:cs="Times New Roman"/>
          <w:szCs w:val="28"/>
          <w:lang w:eastAsia="ru-RU"/>
        </w:rPr>
        <w:t>Российской Федерации</w:t>
      </w:r>
      <w:r w:rsidRPr="00F573E4">
        <w:rPr>
          <w:rFonts w:eastAsia="Times New Roman" w:cs="Times New Roman"/>
          <w:szCs w:val="28"/>
          <w:lang w:eastAsia="ru-RU"/>
        </w:rPr>
        <w:t>;</w:t>
      </w:r>
    </w:p>
    <w:p w:rsidR="00114F4F" w:rsidRDefault="00114F4F" w:rsidP="0010100C">
      <w:pPr>
        <w:pStyle w:val="ac"/>
        <w:numPr>
          <w:ilvl w:val="0"/>
          <w:numId w:val="38"/>
        </w:numPr>
        <w:spacing w:after="0" w:line="276" w:lineRule="auto"/>
        <w:ind w:left="0" w:firstLine="709"/>
        <w:rPr>
          <w:rFonts w:eastAsia="Times New Roman" w:cs="Times New Roman"/>
          <w:szCs w:val="28"/>
          <w:lang w:eastAsia="ru-RU"/>
        </w:rPr>
      </w:pPr>
      <w:r w:rsidRPr="0010100C">
        <w:rPr>
          <w:rFonts w:eastAsia="Times New Roman" w:cs="Times New Roman"/>
          <w:szCs w:val="28"/>
          <w:lang w:eastAsia="ru-RU"/>
        </w:rPr>
        <w:t>своевременн</w:t>
      </w:r>
      <w:r w:rsidR="0010100C">
        <w:rPr>
          <w:rFonts w:eastAsia="Times New Roman" w:cs="Times New Roman"/>
          <w:szCs w:val="28"/>
          <w:lang w:eastAsia="ru-RU"/>
        </w:rPr>
        <w:t>ым</w:t>
      </w:r>
      <w:r w:rsidRPr="0010100C">
        <w:rPr>
          <w:rFonts w:eastAsia="Times New Roman" w:cs="Times New Roman"/>
          <w:szCs w:val="28"/>
          <w:lang w:eastAsia="ru-RU"/>
        </w:rPr>
        <w:t xml:space="preserve"> начисление</w:t>
      </w:r>
      <w:r w:rsidR="0010100C">
        <w:rPr>
          <w:rFonts w:eastAsia="Times New Roman" w:cs="Times New Roman"/>
          <w:szCs w:val="28"/>
          <w:lang w:eastAsia="ru-RU"/>
        </w:rPr>
        <w:t>м</w:t>
      </w:r>
      <w:r w:rsidRPr="0010100C">
        <w:rPr>
          <w:rFonts w:eastAsia="Times New Roman" w:cs="Times New Roman"/>
          <w:szCs w:val="28"/>
          <w:lang w:eastAsia="ru-RU"/>
        </w:rPr>
        <w:t xml:space="preserve"> неустойки, штрафов и пени;</w:t>
      </w:r>
    </w:p>
    <w:p w:rsidR="0010100C" w:rsidRPr="0010100C" w:rsidRDefault="00114F4F" w:rsidP="0010100C">
      <w:pPr>
        <w:pStyle w:val="ac"/>
        <w:numPr>
          <w:ilvl w:val="0"/>
          <w:numId w:val="38"/>
        </w:numPr>
        <w:spacing w:after="0" w:line="276" w:lineRule="auto"/>
        <w:ind w:left="0" w:firstLine="709"/>
        <w:rPr>
          <w:rFonts w:eastAsia="Times New Roman" w:cs="Times New Roman"/>
          <w:szCs w:val="28"/>
          <w:lang w:eastAsia="ru-RU"/>
        </w:rPr>
      </w:pPr>
      <w:r w:rsidRPr="0010100C">
        <w:rPr>
          <w:rFonts w:eastAsia="Times New Roman" w:cs="Times New Roman"/>
          <w:szCs w:val="28"/>
          <w:lang w:eastAsia="ru-RU"/>
        </w:rPr>
        <w:t>своевременн</w:t>
      </w:r>
      <w:r w:rsidR="0010100C">
        <w:rPr>
          <w:rFonts w:eastAsia="Times New Roman" w:cs="Times New Roman"/>
          <w:szCs w:val="28"/>
          <w:lang w:eastAsia="ru-RU"/>
        </w:rPr>
        <w:t>ым</w:t>
      </w:r>
      <w:r w:rsidRPr="0010100C">
        <w:rPr>
          <w:rFonts w:eastAsia="Times New Roman" w:cs="Times New Roman"/>
          <w:szCs w:val="28"/>
          <w:lang w:eastAsia="ru-RU"/>
        </w:rPr>
        <w:t xml:space="preserve"> составление первичных учетных документов, обосновывающих возникновение дебиторской задолженности или оформляющих операции по ее увеличению </w:t>
      </w:r>
      <w:r w:rsidR="0010100C">
        <w:rPr>
          <w:rFonts w:eastAsia="Times New Roman" w:cs="Times New Roman"/>
          <w:szCs w:val="28"/>
          <w:lang w:eastAsia="ru-RU"/>
        </w:rPr>
        <w:t>(</w:t>
      </w:r>
      <w:r w:rsidRPr="0010100C">
        <w:rPr>
          <w:rFonts w:eastAsia="Times New Roman" w:cs="Times New Roman"/>
          <w:szCs w:val="28"/>
          <w:lang w:eastAsia="ru-RU"/>
        </w:rPr>
        <w:t>уменьшению</w:t>
      </w:r>
      <w:r w:rsidR="0010100C">
        <w:rPr>
          <w:rFonts w:eastAsia="Times New Roman" w:cs="Times New Roman"/>
          <w:szCs w:val="28"/>
          <w:lang w:eastAsia="ru-RU"/>
        </w:rPr>
        <w:t>)</w:t>
      </w:r>
      <w:r w:rsidRPr="0010100C">
        <w:rPr>
          <w:rFonts w:eastAsia="Times New Roman" w:cs="Times New Roman"/>
          <w:szCs w:val="28"/>
          <w:lang w:eastAsia="ru-RU"/>
        </w:rPr>
        <w:t xml:space="preserve">, </w:t>
      </w:r>
      <w:r w:rsidRPr="0010100C">
        <w:rPr>
          <w:rFonts w:eastAsia="Times New Roman" w:cs="Times New Roman"/>
          <w:szCs w:val="28"/>
          <w:shd w:val="clear" w:color="auto" w:fill="FFFFFF"/>
          <w:lang w:eastAsia="ru-RU"/>
        </w:rPr>
        <w:t xml:space="preserve">а также </w:t>
      </w:r>
      <w:r w:rsidR="0010100C">
        <w:rPr>
          <w:rFonts w:eastAsia="Times New Roman" w:cs="Times New Roman"/>
          <w:szCs w:val="28"/>
          <w:shd w:val="clear" w:color="auto" w:fill="FFFFFF"/>
          <w:lang w:eastAsia="ru-RU"/>
        </w:rPr>
        <w:t>своевременным их отражением в бюджетном учете;</w:t>
      </w:r>
    </w:p>
    <w:p w:rsidR="00114F4F" w:rsidRDefault="0010100C" w:rsidP="0010100C">
      <w:pPr>
        <w:pStyle w:val="ac"/>
        <w:numPr>
          <w:ilvl w:val="0"/>
          <w:numId w:val="38"/>
        </w:numPr>
        <w:spacing w:after="0" w:line="276" w:lineRule="auto"/>
        <w:ind w:left="0" w:firstLine="709"/>
        <w:rPr>
          <w:rFonts w:eastAsia="Times New Roman" w:cs="Times New Roman"/>
          <w:szCs w:val="28"/>
          <w:lang w:eastAsia="ru-RU"/>
        </w:rPr>
      </w:pPr>
      <w:bookmarkStart w:id="14" w:name="dfasbxwy1d"/>
      <w:bookmarkEnd w:id="14"/>
      <w:r>
        <w:rPr>
          <w:rFonts w:eastAsia="Times New Roman" w:cs="Times New Roman"/>
          <w:szCs w:val="28"/>
          <w:shd w:val="clear" w:color="auto" w:fill="FFFFFF"/>
          <w:lang w:eastAsia="ru-RU"/>
        </w:rPr>
        <w:t xml:space="preserve">проводит не реже одного раза в квартал </w:t>
      </w:r>
      <w:r w:rsidR="00114F4F" w:rsidRPr="0010100C">
        <w:rPr>
          <w:rFonts w:eastAsia="Times New Roman" w:cs="Times New Roman"/>
          <w:szCs w:val="28"/>
          <w:lang w:eastAsia="ru-RU"/>
        </w:rPr>
        <w:t>инвентаризаци</w:t>
      </w:r>
      <w:r>
        <w:rPr>
          <w:rFonts w:eastAsia="Times New Roman" w:cs="Times New Roman"/>
          <w:szCs w:val="28"/>
          <w:lang w:eastAsia="ru-RU"/>
        </w:rPr>
        <w:t>ю</w:t>
      </w:r>
      <w:r w:rsidR="00114F4F" w:rsidRPr="0010100C">
        <w:rPr>
          <w:rFonts w:eastAsia="Times New Roman" w:cs="Times New Roman"/>
          <w:szCs w:val="28"/>
          <w:lang w:eastAsia="ru-RU"/>
        </w:rPr>
        <w:t xml:space="preserve"> расчетов с должниками, включая сверку данных по доходам </w:t>
      </w:r>
      <w:r>
        <w:rPr>
          <w:rFonts w:eastAsia="Times New Roman" w:cs="Times New Roman"/>
          <w:szCs w:val="28"/>
          <w:lang w:eastAsia="ru-RU"/>
        </w:rPr>
        <w:t xml:space="preserve">в местный </w:t>
      </w:r>
      <w:r w:rsidR="00114F4F" w:rsidRPr="0010100C">
        <w:rPr>
          <w:rFonts w:eastAsia="Times New Roman" w:cs="Times New Roman"/>
          <w:szCs w:val="28"/>
          <w:lang w:eastAsia="ru-RU"/>
        </w:rPr>
        <w:t xml:space="preserve">бюджет на основании информации о непогашенных начислениях, содержащейся в </w:t>
      </w:r>
      <w:hyperlink w:anchor="/document/99/902228011" w:history="1">
        <w:r w:rsidR="00114F4F" w:rsidRPr="0010100C">
          <w:rPr>
            <w:rFonts w:eastAsia="Times New Roman" w:cs="Times New Roman"/>
            <w:szCs w:val="28"/>
            <w:lang w:eastAsia="ru-RU"/>
          </w:rPr>
          <w:t>ГИС ГМП</w:t>
        </w:r>
      </w:hyperlink>
      <w:r w:rsidR="00114F4F" w:rsidRPr="0010100C">
        <w:rPr>
          <w:rFonts w:eastAsia="Times New Roman" w:cs="Times New Roman"/>
          <w:szCs w:val="28"/>
          <w:lang w:eastAsia="ru-RU"/>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r>
        <w:rPr>
          <w:rFonts w:eastAsia="Times New Roman" w:cs="Times New Roman"/>
          <w:szCs w:val="28"/>
          <w:lang w:eastAsia="ru-RU"/>
        </w:rPr>
        <w:t>;</w:t>
      </w:r>
    </w:p>
    <w:p w:rsidR="00114F4F" w:rsidRDefault="00114F4F" w:rsidP="0010100C">
      <w:pPr>
        <w:pStyle w:val="ac"/>
        <w:numPr>
          <w:ilvl w:val="0"/>
          <w:numId w:val="38"/>
        </w:numPr>
        <w:spacing w:after="0" w:line="276" w:lineRule="auto"/>
        <w:ind w:left="0" w:firstLine="709"/>
        <w:rPr>
          <w:rFonts w:eastAsia="Times New Roman" w:cs="Times New Roman"/>
          <w:szCs w:val="28"/>
          <w:lang w:eastAsia="ru-RU"/>
        </w:rPr>
      </w:pPr>
      <w:bookmarkStart w:id="15" w:name="dfasp2io40"/>
      <w:bookmarkEnd w:id="15"/>
      <w:r w:rsidRPr="0010100C">
        <w:rPr>
          <w:rFonts w:eastAsia="Times New Roman" w:cs="Times New Roman"/>
          <w:szCs w:val="28"/>
          <w:lang w:eastAsia="ru-RU"/>
        </w:rPr>
        <w:t xml:space="preserve">проводит мониторинг финансового </w:t>
      </w:r>
      <w:r w:rsidR="0010100C">
        <w:rPr>
          <w:rFonts w:eastAsia="Times New Roman" w:cs="Times New Roman"/>
          <w:szCs w:val="28"/>
          <w:lang w:eastAsia="ru-RU"/>
        </w:rPr>
        <w:t>(</w:t>
      </w:r>
      <w:r w:rsidRPr="0010100C">
        <w:rPr>
          <w:rFonts w:eastAsia="Times New Roman" w:cs="Times New Roman"/>
          <w:szCs w:val="28"/>
          <w:lang w:eastAsia="ru-RU"/>
        </w:rPr>
        <w:t>платежного</w:t>
      </w:r>
      <w:r w:rsidR="0010100C">
        <w:rPr>
          <w:rFonts w:eastAsia="Times New Roman" w:cs="Times New Roman"/>
          <w:szCs w:val="28"/>
          <w:lang w:eastAsia="ru-RU"/>
        </w:rPr>
        <w:t>)</w:t>
      </w:r>
      <w:r w:rsidRPr="0010100C">
        <w:rPr>
          <w:rFonts w:eastAsia="Times New Roman" w:cs="Times New Roman"/>
          <w:szCs w:val="28"/>
          <w:lang w:eastAsia="ru-RU"/>
        </w:rPr>
        <w:t> состояния должников, в том числе при проведении мероприятий по инвентаризации дебиторской задолженности по доходам на предмет:</w:t>
      </w:r>
    </w:p>
    <w:p w:rsidR="0010100C" w:rsidRDefault="0010100C" w:rsidP="0010100C">
      <w:pPr>
        <w:pStyle w:val="ac"/>
        <w:spacing w:after="0" w:line="276" w:lineRule="auto"/>
        <w:ind w:left="0"/>
        <w:rPr>
          <w:rFonts w:eastAsia="Times New Roman" w:cs="Times New Roman"/>
          <w:szCs w:val="28"/>
          <w:lang w:eastAsia="ru-RU"/>
        </w:rPr>
      </w:pPr>
      <w:r w:rsidRPr="0010100C">
        <w:rPr>
          <w:rFonts w:eastAsia="Times New Roman" w:cs="Times New Roman"/>
          <w:szCs w:val="28"/>
          <w:lang w:eastAsia="ru-RU"/>
        </w:rPr>
        <w:t>наличия сведений о взыскании с должника денежные средств в рамках исполнительного производства</w:t>
      </w:r>
      <w:r w:rsidR="00026431">
        <w:rPr>
          <w:rFonts w:eastAsia="Times New Roman" w:cs="Times New Roman"/>
          <w:szCs w:val="28"/>
          <w:lang w:eastAsia="ru-RU"/>
        </w:rPr>
        <w:t>;</w:t>
      </w:r>
    </w:p>
    <w:p w:rsidR="00026431" w:rsidRDefault="00026431" w:rsidP="0010100C">
      <w:pPr>
        <w:pStyle w:val="ac"/>
        <w:spacing w:after="0" w:line="276" w:lineRule="auto"/>
        <w:ind w:left="0"/>
        <w:rPr>
          <w:rFonts w:eastAsia="Times New Roman" w:cs="Times New Roman"/>
          <w:szCs w:val="28"/>
          <w:lang w:eastAsia="ru-RU"/>
        </w:rPr>
      </w:pPr>
      <w:r w:rsidRPr="00114F4F">
        <w:rPr>
          <w:rFonts w:eastAsia="Times New Roman" w:cs="Times New Roman"/>
          <w:szCs w:val="28"/>
          <w:lang w:eastAsia="ru-RU"/>
        </w:rPr>
        <w:t>наличия сведений о возбуждении в отношении должника дела о банкротстве</w:t>
      </w:r>
      <w:r>
        <w:rPr>
          <w:rFonts w:eastAsia="Times New Roman" w:cs="Times New Roman"/>
          <w:szCs w:val="28"/>
          <w:lang w:eastAsia="ru-RU"/>
        </w:rPr>
        <w:t>;</w:t>
      </w:r>
    </w:p>
    <w:p w:rsidR="00026431" w:rsidRDefault="00114F4F" w:rsidP="00026431">
      <w:pPr>
        <w:pStyle w:val="ac"/>
        <w:numPr>
          <w:ilvl w:val="0"/>
          <w:numId w:val="38"/>
        </w:numPr>
        <w:spacing w:after="0" w:line="276" w:lineRule="auto"/>
        <w:ind w:left="0" w:firstLine="709"/>
        <w:rPr>
          <w:rFonts w:eastAsia="Times New Roman" w:cs="Times New Roman"/>
          <w:szCs w:val="28"/>
          <w:lang w:eastAsia="ru-RU"/>
        </w:rPr>
      </w:pPr>
      <w:bookmarkStart w:id="16" w:name="dfasd72usw"/>
      <w:bookmarkStart w:id="17" w:name="dfaswz4tc1"/>
      <w:bookmarkEnd w:id="16"/>
      <w:bookmarkEnd w:id="17"/>
      <w:r w:rsidRPr="00026431">
        <w:rPr>
          <w:rFonts w:eastAsia="Times New Roman" w:cs="Times New Roman"/>
          <w:szCs w:val="28"/>
          <w:lang w:eastAsia="ru-RU"/>
        </w:rPr>
        <w:t xml:space="preserve">своевременно </w:t>
      </w:r>
      <w:r w:rsidR="00026431">
        <w:rPr>
          <w:rFonts w:eastAsia="Times New Roman" w:cs="Times New Roman"/>
          <w:szCs w:val="28"/>
          <w:lang w:eastAsia="ru-RU"/>
        </w:rPr>
        <w:t>принимает решение о признании безнадежной задолженности по платежам в местный бюджет и о ее списании;</w:t>
      </w:r>
    </w:p>
    <w:p w:rsidR="00026431" w:rsidRDefault="00026431" w:rsidP="00026431">
      <w:pPr>
        <w:pStyle w:val="ac"/>
        <w:numPr>
          <w:ilvl w:val="0"/>
          <w:numId w:val="38"/>
        </w:numPr>
        <w:spacing w:after="0" w:line="276" w:lineRule="auto"/>
        <w:ind w:left="0" w:firstLine="709"/>
        <w:rPr>
          <w:rFonts w:eastAsia="Times New Roman" w:cs="Times New Roman"/>
          <w:szCs w:val="28"/>
          <w:lang w:eastAsia="ru-RU"/>
        </w:rPr>
      </w:pPr>
      <w:r>
        <w:rPr>
          <w:rFonts w:eastAsia="Times New Roman" w:cs="Times New Roman"/>
          <w:szCs w:val="28"/>
          <w:lang w:eastAsia="ru-RU"/>
        </w:rPr>
        <w:t>ежегодно представляет в Финансовое управление Подосиновского района Кировской области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rsidR="00026431" w:rsidRDefault="00026431" w:rsidP="00026431">
      <w:pPr>
        <w:pStyle w:val="ac"/>
        <w:numPr>
          <w:ilvl w:val="0"/>
          <w:numId w:val="38"/>
        </w:numPr>
        <w:spacing w:after="0" w:line="276" w:lineRule="auto"/>
        <w:ind w:left="0" w:firstLine="709"/>
        <w:rPr>
          <w:rFonts w:eastAsia="Times New Roman" w:cs="Times New Roman"/>
          <w:szCs w:val="28"/>
          <w:lang w:eastAsia="ru-RU"/>
        </w:rPr>
      </w:pPr>
      <w:r>
        <w:rPr>
          <w:rFonts w:eastAsia="Times New Roman" w:cs="Times New Roman"/>
          <w:szCs w:val="28"/>
          <w:lang w:eastAsia="ru-RU"/>
        </w:rPr>
        <w:t>предлагает главе Подосиновского района Кировской области рассмотреть вопрос о предоставлении отсрочки (рассрочки) платежа, реструктуризации дебиторской задолженности по доходам в порядке и в случаях, предусмотренных законодательством Российской Федерации.</w:t>
      </w:r>
    </w:p>
    <w:p w:rsidR="00114F4F" w:rsidRDefault="00114F4F" w:rsidP="00026431">
      <w:pPr>
        <w:pStyle w:val="ac"/>
        <w:numPr>
          <w:ilvl w:val="0"/>
          <w:numId w:val="37"/>
        </w:numPr>
        <w:spacing w:after="0" w:line="276" w:lineRule="auto"/>
        <w:jc w:val="center"/>
        <w:rPr>
          <w:rFonts w:eastAsia="Times New Roman" w:cs="Times New Roman"/>
          <w:b/>
          <w:bCs/>
          <w:szCs w:val="28"/>
          <w:lang w:eastAsia="ru-RU"/>
        </w:rPr>
      </w:pPr>
      <w:bookmarkStart w:id="18" w:name="dfasv181ke"/>
      <w:bookmarkEnd w:id="18"/>
      <w:r w:rsidRPr="00114F4F">
        <w:rPr>
          <w:rFonts w:eastAsia="Times New Roman" w:cs="Times New Roman"/>
          <w:b/>
          <w:bCs/>
          <w:szCs w:val="28"/>
          <w:lang w:eastAsia="ru-RU"/>
        </w:rPr>
        <w:lastRenderedPageBreak/>
        <w:t>Мероприятия по урегулированию дебиторской задолженности по доходам в</w:t>
      </w:r>
      <w:r w:rsidR="00026431">
        <w:rPr>
          <w:rFonts w:eastAsia="Times New Roman" w:cs="Times New Roman"/>
          <w:b/>
          <w:bCs/>
          <w:szCs w:val="28"/>
          <w:lang w:eastAsia="ru-RU"/>
        </w:rPr>
        <w:t xml:space="preserve"> </w:t>
      </w:r>
      <w:r w:rsidRPr="00114F4F">
        <w:rPr>
          <w:rFonts w:eastAsia="Times New Roman" w:cs="Times New Roman"/>
          <w:b/>
          <w:bCs/>
          <w:szCs w:val="28"/>
          <w:lang w:eastAsia="ru-RU"/>
        </w:rPr>
        <w:t>досудебном порядке</w:t>
      </w:r>
    </w:p>
    <w:p w:rsidR="00026431" w:rsidRPr="00114F4F" w:rsidRDefault="00026431" w:rsidP="00026431">
      <w:pPr>
        <w:pStyle w:val="ac"/>
        <w:spacing w:after="0" w:line="276" w:lineRule="auto"/>
        <w:ind w:left="630" w:firstLine="0"/>
        <w:rPr>
          <w:rFonts w:eastAsia="Times New Roman" w:cs="Times New Roman"/>
          <w:szCs w:val="28"/>
          <w:lang w:eastAsia="ru-RU"/>
        </w:rPr>
      </w:pPr>
    </w:p>
    <w:p w:rsidR="00114F4F" w:rsidRPr="00114F4F" w:rsidRDefault="00114F4F" w:rsidP="00044599">
      <w:pPr>
        <w:spacing w:after="0" w:line="276" w:lineRule="auto"/>
        <w:rPr>
          <w:rFonts w:eastAsia="Times New Roman" w:cs="Times New Roman"/>
          <w:szCs w:val="28"/>
          <w:lang w:eastAsia="ru-RU"/>
        </w:rPr>
      </w:pPr>
      <w:bookmarkStart w:id="19" w:name="dfasfy0rod"/>
      <w:bookmarkStart w:id="20" w:name="dfasinz145"/>
      <w:bookmarkEnd w:id="19"/>
      <w:bookmarkEnd w:id="20"/>
      <w:r w:rsidRPr="00114F4F">
        <w:rPr>
          <w:rFonts w:eastAsia="Times New Roman" w:cs="Times New Roman"/>
          <w:szCs w:val="28"/>
          <w:lang w:eastAsia="ru-RU"/>
        </w:rPr>
        <w:t xml:space="preserve">3.1. Мероприятия по урегулированию дебиторской задолженности по доходам в досудебном порядке (со дня истечения срока уплаты соответствующего платежа в </w:t>
      </w:r>
      <w:r w:rsidR="00044599">
        <w:rPr>
          <w:rFonts w:eastAsia="Times New Roman" w:cs="Times New Roman"/>
          <w:szCs w:val="28"/>
          <w:lang w:eastAsia="ru-RU"/>
        </w:rPr>
        <w:t xml:space="preserve">местный </w:t>
      </w:r>
      <w:r w:rsidRPr="00114F4F">
        <w:rPr>
          <w:rFonts w:eastAsia="Times New Roman" w:cs="Times New Roman"/>
          <w:szCs w:val="28"/>
          <w:lang w:eastAsia="ru-RU"/>
        </w:rPr>
        <w:t>бюджет, пеней, штрафов до начала работы по их принудительному взысканию) включают в себя:</w:t>
      </w:r>
    </w:p>
    <w:p w:rsidR="00044599" w:rsidRDefault="00044599" w:rsidP="00044599">
      <w:pPr>
        <w:pStyle w:val="ac"/>
        <w:numPr>
          <w:ilvl w:val="0"/>
          <w:numId w:val="39"/>
        </w:numPr>
        <w:spacing w:after="0" w:line="276" w:lineRule="auto"/>
        <w:ind w:left="0" w:firstLine="709"/>
        <w:rPr>
          <w:rFonts w:eastAsia="Times New Roman" w:cs="Times New Roman"/>
          <w:szCs w:val="28"/>
          <w:lang w:eastAsia="ru-RU"/>
        </w:rPr>
      </w:pPr>
      <w:bookmarkStart w:id="21" w:name="dfasfgtzba"/>
      <w:bookmarkEnd w:id="21"/>
      <w:r w:rsidRPr="00044599">
        <w:rPr>
          <w:rFonts w:eastAsia="Times New Roman" w:cs="Times New Roman"/>
          <w:szCs w:val="28"/>
          <w:lang w:eastAsia="ru-RU"/>
        </w:rPr>
        <w:t>направление требования должнику о погашении задолженности;</w:t>
      </w:r>
    </w:p>
    <w:p w:rsidR="00044599" w:rsidRDefault="00044599" w:rsidP="00044599">
      <w:pPr>
        <w:pStyle w:val="ac"/>
        <w:numPr>
          <w:ilvl w:val="0"/>
          <w:numId w:val="39"/>
        </w:numPr>
        <w:spacing w:after="0" w:line="276" w:lineRule="auto"/>
        <w:ind w:left="0" w:firstLine="709"/>
        <w:rPr>
          <w:rFonts w:eastAsia="Times New Roman" w:cs="Times New Roman"/>
          <w:szCs w:val="28"/>
          <w:lang w:eastAsia="ru-RU"/>
        </w:rPr>
      </w:pPr>
      <w:r>
        <w:rPr>
          <w:rFonts w:eastAsia="Times New Roman" w:cs="Times New Roman"/>
          <w:szCs w:val="28"/>
          <w:lang w:eastAsia="ru-RU"/>
        </w:rPr>
        <w:t xml:space="preserve">направление претензии должнику о </w:t>
      </w:r>
      <w:r w:rsidRPr="00044599">
        <w:rPr>
          <w:rFonts w:eastAsia="Times New Roman" w:cs="Times New Roman"/>
          <w:szCs w:val="28"/>
          <w:lang w:eastAsia="ru-RU"/>
        </w:rPr>
        <w:t>погашении задолженности</w:t>
      </w:r>
      <w:r>
        <w:rPr>
          <w:rFonts w:eastAsia="Times New Roman" w:cs="Times New Roman"/>
          <w:szCs w:val="28"/>
          <w:lang w:eastAsia="ru-RU"/>
        </w:rPr>
        <w:t xml:space="preserve"> </w:t>
      </w:r>
      <w:r w:rsidRPr="00114F4F">
        <w:rPr>
          <w:rFonts w:eastAsia="Times New Roman" w:cs="Times New Roman"/>
          <w:szCs w:val="28"/>
          <w:lang w:eastAsia="ru-RU"/>
        </w:rPr>
        <w:t>в досудебном порядке</w:t>
      </w:r>
      <w:r>
        <w:rPr>
          <w:rFonts w:eastAsia="Times New Roman" w:cs="Times New Roman"/>
          <w:szCs w:val="28"/>
          <w:lang w:eastAsia="ru-RU"/>
        </w:rPr>
        <w:t>;</w:t>
      </w:r>
    </w:p>
    <w:p w:rsidR="00044599" w:rsidRDefault="00044599" w:rsidP="00044599">
      <w:pPr>
        <w:pStyle w:val="ac"/>
        <w:numPr>
          <w:ilvl w:val="0"/>
          <w:numId w:val="39"/>
        </w:numPr>
        <w:spacing w:after="0" w:line="276" w:lineRule="auto"/>
        <w:ind w:left="0" w:firstLine="709"/>
        <w:rPr>
          <w:rFonts w:eastAsia="Times New Roman" w:cs="Times New Roman"/>
          <w:szCs w:val="28"/>
          <w:lang w:eastAsia="ru-RU"/>
        </w:rPr>
      </w:pPr>
      <w:r>
        <w:rPr>
          <w:rFonts w:eastAsia="Times New Roman" w:cs="Times New Roman"/>
          <w:szCs w:val="28"/>
          <w:lang w:eastAsia="ru-RU"/>
        </w:rPr>
        <w:t xml:space="preserve">рассмотрение вопроса о возможности расторжения договора </w:t>
      </w:r>
      <w:r w:rsidRPr="00492E36">
        <w:rPr>
          <w:rFonts w:eastAsia="Times New Roman" w:cs="Times New Roman"/>
          <w:szCs w:val="28"/>
          <w:lang w:eastAsia="ru-RU"/>
        </w:rPr>
        <w:t>(муниципальн</w:t>
      </w:r>
      <w:r>
        <w:rPr>
          <w:rFonts w:eastAsia="Times New Roman" w:cs="Times New Roman"/>
          <w:szCs w:val="28"/>
          <w:lang w:eastAsia="ru-RU"/>
        </w:rPr>
        <w:t>ого</w:t>
      </w:r>
      <w:r w:rsidRPr="00492E36">
        <w:rPr>
          <w:rFonts w:eastAsia="Times New Roman" w:cs="Times New Roman"/>
          <w:szCs w:val="28"/>
          <w:lang w:eastAsia="ru-RU"/>
        </w:rPr>
        <w:t xml:space="preserve"> контракт</w:t>
      </w:r>
      <w:r>
        <w:rPr>
          <w:rFonts w:eastAsia="Times New Roman" w:cs="Times New Roman"/>
          <w:szCs w:val="28"/>
          <w:lang w:eastAsia="ru-RU"/>
        </w:rPr>
        <w:t>а</w:t>
      </w:r>
      <w:r w:rsidRPr="00492E36">
        <w:rPr>
          <w:rFonts w:eastAsia="Times New Roman" w:cs="Times New Roman"/>
          <w:szCs w:val="28"/>
          <w:lang w:eastAsia="ru-RU"/>
        </w:rPr>
        <w:t>,</w:t>
      </w:r>
      <w:r>
        <w:rPr>
          <w:rFonts w:eastAsia="Times New Roman" w:cs="Times New Roman"/>
          <w:szCs w:val="28"/>
          <w:lang w:eastAsia="ru-RU"/>
        </w:rPr>
        <w:t xml:space="preserve"> соглашения</w:t>
      </w:r>
      <w:r w:rsidRPr="00492E36">
        <w:rPr>
          <w:rFonts w:eastAsia="Times New Roman" w:cs="Times New Roman"/>
          <w:szCs w:val="28"/>
          <w:lang w:eastAsia="ru-RU"/>
        </w:rPr>
        <w:t>)</w:t>
      </w:r>
      <w:r>
        <w:rPr>
          <w:rFonts w:eastAsia="Times New Roman" w:cs="Times New Roman"/>
          <w:szCs w:val="28"/>
          <w:lang w:eastAsia="ru-RU"/>
        </w:rPr>
        <w:t>, предоставления отсрочки (рассрочки) платежа, реструктуризация дебиторской задолженности по доходам в порядке и случаях, предусмотренных</w:t>
      </w:r>
      <w:r w:rsidRPr="00044599">
        <w:rPr>
          <w:rFonts w:eastAsia="Times New Roman" w:cs="Times New Roman"/>
          <w:szCs w:val="28"/>
          <w:lang w:eastAsia="ru-RU"/>
        </w:rPr>
        <w:t xml:space="preserve"> </w:t>
      </w:r>
      <w:r>
        <w:rPr>
          <w:rFonts w:eastAsia="Times New Roman" w:cs="Times New Roman"/>
          <w:szCs w:val="28"/>
          <w:lang w:eastAsia="ru-RU"/>
        </w:rPr>
        <w:t>законодательством Российской Федерации</w:t>
      </w:r>
      <w:r w:rsidRPr="00492E36">
        <w:rPr>
          <w:rFonts w:eastAsia="Times New Roman" w:cs="Times New Roman"/>
          <w:szCs w:val="28"/>
          <w:lang w:eastAsia="ru-RU"/>
        </w:rPr>
        <w:t>;</w:t>
      </w:r>
    </w:p>
    <w:p w:rsidR="00C94C75" w:rsidRDefault="00044599" w:rsidP="00044599">
      <w:pPr>
        <w:pStyle w:val="ac"/>
        <w:numPr>
          <w:ilvl w:val="0"/>
          <w:numId w:val="39"/>
        </w:numPr>
        <w:spacing w:after="0" w:line="276" w:lineRule="auto"/>
        <w:ind w:left="0" w:firstLine="709"/>
        <w:rPr>
          <w:rFonts w:eastAsia="Times New Roman" w:cs="Times New Roman"/>
          <w:szCs w:val="28"/>
          <w:lang w:eastAsia="ru-RU"/>
        </w:rPr>
      </w:pPr>
      <w:r>
        <w:rPr>
          <w:rFonts w:eastAsia="Times New Roman" w:cs="Times New Roman"/>
          <w:szCs w:val="28"/>
          <w:lang w:eastAsia="ru-RU"/>
        </w:rPr>
        <w:t xml:space="preserve">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Подосиновского муниципального района Кировской области по денежным обязательствам, уведомлений о наличии задолженности по обязательствам платежей или о задолженности по денежным обязательствам перед </w:t>
      </w:r>
      <w:proofErr w:type="spellStart"/>
      <w:r>
        <w:rPr>
          <w:rFonts w:eastAsia="Times New Roman" w:cs="Times New Roman"/>
          <w:szCs w:val="28"/>
          <w:lang w:eastAsia="ru-RU"/>
        </w:rPr>
        <w:t>Подосиновс</w:t>
      </w:r>
      <w:r w:rsidR="00C94C75">
        <w:rPr>
          <w:rFonts w:eastAsia="Times New Roman" w:cs="Times New Roman"/>
          <w:szCs w:val="28"/>
          <w:lang w:eastAsia="ru-RU"/>
        </w:rPr>
        <w:t>ким</w:t>
      </w:r>
      <w:proofErr w:type="spellEnd"/>
      <w:r>
        <w:rPr>
          <w:rFonts w:eastAsia="Times New Roman" w:cs="Times New Roman"/>
          <w:szCs w:val="28"/>
          <w:lang w:eastAsia="ru-RU"/>
        </w:rPr>
        <w:t xml:space="preserve"> муниципальн</w:t>
      </w:r>
      <w:r w:rsidR="00C94C75">
        <w:rPr>
          <w:rFonts w:eastAsia="Times New Roman" w:cs="Times New Roman"/>
          <w:szCs w:val="28"/>
          <w:lang w:eastAsia="ru-RU"/>
        </w:rPr>
        <w:t>ым</w:t>
      </w:r>
      <w:r>
        <w:rPr>
          <w:rFonts w:eastAsia="Times New Roman" w:cs="Times New Roman"/>
          <w:szCs w:val="28"/>
          <w:lang w:eastAsia="ru-RU"/>
        </w:rPr>
        <w:t xml:space="preserve"> район</w:t>
      </w:r>
      <w:r w:rsidR="00C94C75">
        <w:rPr>
          <w:rFonts w:eastAsia="Times New Roman" w:cs="Times New Roman"/>
          <w:szCs w:val="28"/>
          <w:lang w:eastAsia="ru-RU"/>
        </w:rPr>
        <w:t>ом</w:t>
      </w:r>
      <w:r>
        <w:rPr>
          <w:rFonts w:eastAsia="Times New Roman" w:cs="Times New Roman"/>
          <w:szCs w:val="28"/>
          <w:lang w:eastAsia="ru-RU"/>
        </w:rPr>
        <w:t xml:space="preserve"> Кировской области</w:t>
      </w:r>
      <w:r w:rsidR="00C94C75">
        <w:rPr>
          <w:rFonts w:eastAsia="Times New Roman" w:cs="Times New Roman"/>
          <w:szCs w:val="28"/>
          <w:lang w:eastAsia="ru-RU"/>
        </w:rPr>
        <w:t xml:space="preserve"> при предъявлении (объединении) требований в деле о банкротстве и а процедурах, применяемых в деле о банкротстве.</w:t>
      </w:r>
    </w:p>
    <w:p w:rsidR="00C94C75" w:rsidRDefault="00C94C75" w:rsidP="00C94C75">
      <w:pPr>
        <w:pStyle w:val="ac"/>
        <w:numPr>
          <w:ilvl w:val="1"/>
          <w:numId w:val="40"/>
        </w:numPr>
        <w:spacing w:after="0" w:line="276" w:lineRule="auto"/>
        <w:ind w:left="0" w:firstLine="709"/>
        <w:rPr>
          <w:rFonts w:eastAsia="Times New Roman" w:cs="Times New Roman"/>
          <w:szCs w:val="28"/>
          <w:lang w:eastAsia="ru-RU"/>
        </w:rPr>
      </w:pPr>
      <w:r w:rsidRPr="00C94C75">
        <w:rPr>
          <w:rFonts w:eastAsia="Times New Roman" w:cs="Times New Roman"/>
          <w:szCs w:val="28"/>
          <w:lang w:eastAsia="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задолженности:</w:t>
      </w:r>
    </w:p>
    <w:p w:rsidR="00C94C75" w:rsidRDefault="00C94C75" w:rsidP="00C94C75">
      <w:pPr>
        <w:pStyle w:val="ac"/>
        <w:numPr>
          <w:ilvl w:val="0"/>
          <w:numId w:val="41"/>
        </w:numPr>
        <w:spacing w:after="0" w:line="276" w:lineRule="auto"/>
        <w:rPr>
          <w:rFonts w:eastAsia="Times New Roman" w:cs="Times New Roman"/>
          <w:szCs w:val="28"/>
          <w:lang w:eastAsia="ru-RU"/>
        </w:rPr>
      </w:pPr>
      <w:r>
        <w:rPr>
          <w:rFonts w:eastAsia="Times New Roman" w:cs="Times New Roman"/>
          <w:szCs w:val="28"/>
          <w:lang w:eastAsia="ru-RU"/>
        </w:rPr>
        <w:t>проводится расчет задолженности;</w:t>
      </w:r>
    </w:p>
    <w:p w:rsidR="00044599" w:rsidRDefault="00044599" w:rsidP="00C94C75">
      <w:pPr>
        <w:pStyle w:val="ac"/>
        <w:numPr>
          <w:ilvl w:val="0"/>
          <w:numId w:val="41"/>
        </w:numPr>
        <w:spacing w:after="0" w:line="276" w:lineRule="auto"/>
        <w:ind w:left="0" w:firstLine="709"/>
        <w:rPr>
          <w:rFonts w:eastAsia="Times New Roman" w:cs="Times New Roman"/>
          <w:szCs w:val="28"/>
          <w:lang w:eastAsia="ru-RU"/>
        </w:rPr>
      </w:pPr>
      <w:r w:rsidRPr="00C94C75">
        <w:rPr>
          <w:rFonts w:eastAsia="Times New Roman" w:cs="Times New Roman"/>
          <w:szCs w:val="28"/>
          <w:lang w:eastAsia="ru-RU"/>
        </w:rPr>
        <w:t xml:space="preserve"> </w:t>
      </w:r>
      <w:r w:rsidR="00C94C75">
        <w:rPr>
          <w:rFonts w:eastAsia="Times New Roman" w:cs="Times New Roman"/>
          <w:szCs w:val="28"/>
          <w:lang w:eastAsia="ru-RU"/>
        </w:rPr>
        <w:t>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C94C75" w:rsidRDefault="00C94C75" w:rsidP="005D3322">
      <w:pPr>
        <w:pStyle w:val="ac"/>
        <w:numPr>
          <w:ilvl w:val="1"/>
          <w:numId w:val="40"/>
        </w:numPr>
        <w:spacing w:after="0" w:line="276" w:lineRule="auto"/>
        <w:ind w:left="0" w:firstLine="709"/>
        <w:rPr>
          <w:rFonts w:eastAsia="Times New Roman" w:cs="Times New Roman"/>
          <w:szCs w:val="28"/>
          <w:lang w:eastAsia="ru-RU"/>
        </w:rPr>
      </w:pPr>
      <w:r w:rsidRPr="00C94C75">
        <w:rPr>
          <w:rFonts w:eastAsia="Times New Roman" w:cs="Times New Roman"/>
          <w:szCs w:val="28"/>
          <w:lang w:eastAsia="ru-RU"/>
        </w:rPr>
        <w:t>Требование (претензия)</w:t>
      </w:r>
      <w:r>
        <w:rPr>
          <w:rFonts w:eastAsia="Times New Roman" w:cs="Times New Roman"/>
          <w:szCs w:val="28"/>
          <w:lang w:eastAsia="ru-RU"/>
        </w:rPr>
        <w:t xml:space="preserve"> об имеющейся просроченной </w:t>
      </w:r>
      <w:r w:rsidR="005D3322">
        <w:rPr>
          <w:rFonts w:eastAsia="Times New Roman" w:cs="Times New Roman"/>
          <w:szCs w:val="28"/>
          <w:lang w:eastAsia="ru-RU"/>
        </w:rPr>
        <w:t xml:space="preserve">дебиторской </w:t>
      </w:r>
      <w:r>
        <w:rPr>
          <w:rFonts w:eastAsia="Times New Roman" w:cs="Times New Roman"/>
          <w:szCs w:val="28"/>
          <w:lang w:eastAsia="ru-RU"/>
        </w:rPr>
        <w:t>задолженности</w:t>
      </w:r>
      <w:r w:rsidR="005D3322">
        <w:rPr>
          <w:rFonts w:eastAsia="Times New Roman" w:cs="Times New Roman"/>
          <w:szCs w:val="28"/>
          <w:lang w:eastAsia="ru-RU"/>
        </w:rPr>
        <w:t xml:space="preserve"> и пени направляются в адрес должника по почте России заказным письмом с уведомлением или в ином порядке, </w:t>
      </w:r>
      <w:r w:rsidR="005D3322">
        <w:rPr>
          <w:rFonts w:eastAsia="Times New Roman" w:cs="Times New Roman"/>
          <w:szCs w:val="28"/>
          <w:lang w:eastAsia="ru-RU"/>
        </w:rPr>
        <w:lastRenderedPageBreak/>
        <w:t xml:space="preserve">установленном законодательством Российской Федерации или договора </w:t>
      </w:r>
      <w:r w:rsidR="005D3322" w:rsidRPr="00492E36">
        <w:rPr>
          <w:rFonts w:eastAsia="Times New Roman" w:cs="Times New Roman"/>
          <w:szCs w:val="28"/>
          <w:lang w:eastAsia="ru-RU"/>
        </w:rPr>
        <w:t>(муниципальн</w:t>
      </w:r>
      <w:r w:rsidR="005D3322">
        <w:rPr>
          <w:rFonts w:eastAsia="Times New Roman" w:cs="Times New Roman"/>
          <w:szCs w:val="28"/>
          <w:lang w:eastAsia="ru-RU"/>
        </w:rPr>
        <w:t>ым</w:t>
      </w:r>
      <w:r w:rsidR="005D3322" w:rsidRPr="00492E36">
        <w:rPr>
          <w:rFonts w:eastAsia="Times New Roman" w:cs="Times New Roman"/>
          <w:szCs w:val="28"/>
          <w:lang w:eastAsia="ru-RU"/>
        </w:rPr>
        <w:t xml:space="preserve"> контракт</w:t>
      </w:r>
      <w:r w:rsidR="005D3322">
        <w:rPr>
          <w:rFonts w:eastAsia="Times New Roman" w:cs="Times New Roman"/>
          <w:szCs w:val="28"/>
          <w:lang w:eastAsia="ru-RU"/>
        </w:rPr>
        <w:t>ом</w:t>
      </w:r>
      <w:r w:rsidR="005D3322" w:rsidRPr="00492E36">
        <w:rPr>
          <w:rFonts w:eastAsia="Times New Roman" w:cs="Times New Roman"/>
          <w:szCs w:val="28"/>
          <w:lang w:eastAsia="ru-RU"/>
        </w:rPr>
        <w:t>,</w:t>
      </w:r>
      <w:r w:rsidR="005D3322">
        <w:rPr>
          <w:rFonts w:eastAsia="Times New Roman" w:cs="Times New Roman"/>
          <w:szCs w:val="28"/>
          <w:lang w:eastAsia="ru-RU"/>
        </w:rPr>
        <w:t xml:space="preserve"> соглашением</w:t>
      </w:r>
      <w:r w:rsidR="005D3322" w:rsidRPr="00492E36">
        <w:rPr>
          <w:rFonts w:eastAsia="Times New Roman" w:cs="Times New Roman"/>
          <w:szCs w:val="28"/>
          <w:lang w:eastAsia="ru-RU"/>
        </w:rPr>
        <w:t>)</w:t>
      </w:r>
      <w:r w:rsidR="005D3322">
        <w:rPr>
          <w:rFonts w:eastAsia="Times New Roman" w:cs="Times New Roman"/>
          <w:szCs w:val="28"/>
          <w:lang w:eastAsia="ru-RU"/>
        </w:rPr>
        <w:t>.</w:t>
      </w:r>
    </w:p>
    <w:p w:rsidR="005D3322" w:rsidRDefault="005D3322" w:rsidP="005D3322">
      <w:pPr>
        <w:pStyle w:val="ac"/>
        <w:numPr>
          <w:ilvl w:val="1"/>
          <w:numId w:val="40"/>
        </w:numPr>
        <w:spacing w:after="0" w:line="276" w:lineRule="auto"/>
        <w:ind w:left="0" w:firstLine="709"/>
        <w:rPr>
          <w:rFonts w:eastAsia="Times New Roman" w:cs="Times New Roman"/>
          <w:szCs w:val="28"/>
          <w:lang w:eastAsia="ru-RU"/>
        </w:rPr>
      </w:pPr>
      <w:r>
        <w:rPr>
          <w:rFonts w:eastAsia="Times New Roman" w:cs="Times New Roman"/>
          <w:szCs w:val="28"/>
          <w:lang w:eastAsia="ru-RU"/>
        </w:rPr>
        <w:t xml:space="preserve">В требовании </w:t>
      </w:r>
      <w:r w:rsidRPr="00C94C75">
        <w:rPr>
          <w:rFonts w:eastAsia="Times New Roman" w:cs="Times New Roman"/>
          <w:szCs w:val="28"/>
          <w:lang w:eastAsia="ru-RU"/>
        </w:rPr>
        <w:t>(претензи</w:t>
      </w:r>
      <w:r>
        <w:rPr>
          <w:rFonts w:eastAsia="Times New Roman" w:cs="Times New Roman"/>
          <w:szCs w:val="28"/>
          <w:lang w:eastAsia="ru-RU"/>
        </w:rPr>
        <w:t>и</w:t>
      </w:r>
      <w:r w:rsidRPr="00C94C75">
        <w:rPr>
          <w:rFonts w:eastAsia="Times New Roman" w:cs="Times New Roman"/>
          <w:szCs w:val="28"/>
          <w:lang w:eastAsia="ru-RU"/>
        </w:rPr>
        <w:t>)</w:t>
      </w:r>
      <w:r>
        <w:rPr>
          <w:rFonts w:eastAsia="Times New Roman" w:cs="Times New Roman"/>
          <w:szCs w:val="28"/>
          <w:lang w:eastAsia="ru-RU"/>
        </w:rPr>
        <w:t xml:space="preserve"> указывается:</w:t>
      </w:r>
    </w:p>
    <w:p w:rsidR="005D3322" w:rsidRDefault="005D3322" w:rsidP="005D3322">
      <w:pPr>
        <w:pStyle w:val="ac"/>
        <w:numPr>
          <w:ilvl w:val="0"/>
          <w:numId w:val="42"/>
        </w:numPr>
        <w:spacing w:after="0" w:line="276" w:lineRule="auto"/>
        <w:rPr>
          <w:rFonts w:eastAsia="Times New Roman" w:cs="Times New Roman"/>
          <w:szCs w:val="28"/>
          <w:lang w:eastAsia="ru-RU"/>
        </w:rPr>
      </w:pPr>
      <w:r>
        <w:rPr>
          <w:rFonts w:eastAsia="Times New Roman" w:cs="Times New Roman"/>
          <w:szCs w:val="28"/>
          <w:lang w:eastAsia="ru-RU"/>
        </w:rPr>
        <w:t>н</w:t>
      </w:r>
      <w:r w:rsidRPr="005D3322">
        <w:rPr>
          <w:rFonts w:eastAsia="Times New Roman" w:cs="Times New Roman"/>
          <w:szCs w:val="28"/>
          <w:lang w:eastAsia="ru-RU"/>
        </w:rPr>
        <w:t>аименование должника;</w:t>
      </w:r>
    </w:p>
    <w:p w:rsidR="005D3322" w:rsidRDefault="005D3322" w:rsidP="005D3322">
      <w:pPr>
        <w:pStyle w:val="ac"/>
        <w:numPr>
          <w:ilvl w:val="0"/>
          <w:numId w:val="42"/>
        </w:numPr>
        <w:spacing w:after="0" w:line="276" w:lineRule="auto"/>
        <w:ind w:left="0" w:firstLine="709"/>
        <w:rPr>
          <w:rFonts w:eastAsia="Times New Roman" w:cs="Times New Roman"/>
          <w:szCs w:val="28"/>
          <w:lang w:eastAsia="ru-RU"/>
        </w:rPr>
      </w:pPr>
      <w:r>
        <w:rPr>
          <w:rFonts w:eastAsia="Times New Roman" w:cs="Times New Roman"/>
          <w:szCs w:val="28"/>
          <w:lang w:eastAsia="ru-RU"/>
        </w:rPr>
        <w:t>наименование и реквизиты документа, являющегося основанием для начисления суммы, подлежащей уплате должником;</w:t>
      </w:r>
    </w:p>
    <w:p w:rsidR="005D3322" w:rsidRDefault="005D3322" w:rsidP="005D3322">
      <w:pPr>
        <w:pStyle w:val="ac"/>
        <w:numPr>
          <w:ilvl w:val="0"/>
          <w:numId w:val="42"/>
        </w:numPr>
        <w:spacing w:after="0" w:line="276" w:lineRule="auto"/>
        <w:rPr>
          <w:rFonts w:eastAsia="Times New Roman" w:cs="Times New Roman"/>
          <w:szCs w:val="28"/>
          <w:lang w:eastAsia="ru-RU"/>
        </w:rPr>
      </w:pPr>
      <w:r>
        <w:rPr>
          <w:rFonts w:eastAsia="Times New Roman" w:cs="Times New Roman"/>
          <w:szCs w:val="28"/>
          <w:lang w:eastAsia="ru-RU"/>
        </w:rPr>
        <w:t>период образования просрочки внесения платы;</w:t>
      </w:r>
    </w:p>
    <w:p w:rsidR="005D3322" w:rsidRDefault="005D3322" w:rsidP="005D3322">
      <w:pPr>
        <w:pStyle w:val="ac"/>
        <w:numPr>
          <w:ilvl w:val="0"/>
          <w:numId w:val="42"/>
        </w:numPr>
        <w:spacing w:after="0" w:line="276" w:lineRule="auto"/>
        <w:rPr>
          <w:rFonts w:eastAsia="Times New Roman" w:cs="Times New Roman"/>
          <w:szCs w:val="28"/>
          <w:lang w:eastAsia="ru-RU"/>
        </w:rPr>
      </w:pPr>
      <w:r>
        <w:rPr>
          <w:rFonts w:eastAsia="Times New Roman" w:cs="Times New Roman"/>
          <w:szCs w:val="28"/>
          <w:lang w:eastAsia="ru-RU"/>
        </w:rPr>
        <w:t>сумма просроченной дебиторской задолженности по платежам, пени;</w:t>
      </w:r>
    </w:p>
    <w:p w:rsidR="005D3322" w:rsidRDefault="005D3322" w:rsidP="005D3322">
      <w:pPr>
        <w:pStyle w:val="ac"/>
        <w:numPr>
          <w:ilvl w:val="0"/>
          <w:numId w:val="42"/>
        </w:numPr>
        <w:spacing w:after="0" w:line="276" w:lineRule="auto"/>
        <w:rPr>
          <w:rFonts w:eastAsia="Times New Roman" w:cs="Times New Roman"/>
          <w:szCs w:val="28"/>
          <w:lang w:eastAsia="ru-RU"/>
        </w:rPr>
      </w:pPr>
      <w:r>
        <w:rPr>
          <w:rFonts w:eastAsia="Times New Roman" w:cs="Times New Roman"/>
          <w:szCs w:val="28"/>
          <w:lang w:eastAsia="ru-RU"/>
        </w:rPr>
        <w:t>сумма штрафных санкций (при их наличии);</w:t>
      </w:r>
    </w:p>
    <w:p w:rsidR="005D3322" w:rsidRDefault="005D3322" w:rsidP="005D3322">
      <w:pPr>
        <w:pStyle w:val="ac"/>
        <w:numPr>
          <w:ilvl w:val="0"/>
          <w:numId w:val="42"/>
        </w:numPr>
        <w:spacing w:after="0" w:line="276" w:lineRule="auto"/>
        <w:ind w:left="0" w:firstLine="709"/>
        <w:rPr>
          <w:rFonts w:eastAsia="Times New Roman" w:cs="Times New Roman"/>
          <w:szCs w:val="28"/>
          <w:lang w:eastAsia="ru-RU"/>
        </w:rPr>
      </w:pPr>
      <w:r>
        <w:rPr>
          <w:rFonts w:eastAsia="Times New Roman" w:cs="Times New Roman"/>
          <w:szCs w:val="28"/>
          <w:lang w:eastAsia="ru-RU"/>
        </w:rPr>
        <w:t>предложение оплатить просроченную дебиторскую задолженность в добровольном порядке в срок, установленный требованием (претензией);</w:t>
      </w:r>
    </w:p>
    <w:p w:rsidR="005D3322" w:rsidRDefault="005D3322" w:rsidP="005D3322">
      <w:pPr>
        <w:pStyle w:val="ac"/>
        <w:numPr>
          <w:ilvl w:val="0"/>
          <w:numId w:val="42"/>
        </w:numPr>
        <w:spacing w:after="0" w:line="276" w:lineRule="auto"/>
        <w:ind w:left="0" w:firstLine="709"/>
        <w:rPr>
          <w:rFonts w:eastAsia="Times New Roman" w:cs="Times New Roman"/>
          <w:szCs w:val="28"/>
          <w:lang w:eastAsia="ru-RU"/>
        </w:rPr>
      </w:pPr>
      <w:r>
        <w:rPr>
          <w:rFonts w:eastAsia="Times New Roman" w:cs="Times New Roman"/>
          <w:szCs w:val="28"/>
          <w:lang w:eastAsia="ru-RU"/>
        </w:rPr>
        <w:t>реквизиты для перечисления просроченной дебиторской задолженности;</w:t>
      </w:r>
    </w:p>
    <w:p w:rsidR="005D3322" w:rsidRDefault="005D3322" w:rsidP="005D3322">
      <w:pPr>
        <w:pStyle w:val="ac"/>
        <w:numPr>
          <w:ilvl w:val="0"/>
          <w:numId w:val="42"/>
        </w:numPr>
        <w:spacing w:after="0" w:line="276" w:lineRule="auto"/>
        <w:ind w:left="0" w:firstLine="709"/>
        <w:rPr>
          <w:rFonts w:eastAsia="Times New Roman" w:cs="Times New Roman"/>
          <w:szCs w:val="28"/>
          <w:lang w:eastAsia="ru-RU"/>
        </w:rPr>
      </w:pPr>
      <w:r>
        <w:rPr>
          <w:rFonts w:eastAsia="Times New Roman" w:cs="Times New Roman"/>
          <w:szCs w:val="28"/>
          <w:lang w:eastAsia="ru-RU"/>
        </w:rPr>
        <w:t>информация об ответственном исполнителе, подготовившем требование (претензию) об уплате просроченной дебиторской задолженности и расчет платы п</w:t>
      </w:r>
      <w:r w:rsidR="000A1691">
        <w:rPr>
          <w:rFonts w:eastAsia="Times New Roman" w:cs="Times New Roman"/>
          <w:szCs w:val="28"/>
          <w:lang w:eastAsia="ru-RU"/>
        </w:rPr>
        <w:t>е</w:t>
      </w:r>
      <w:r>
        <w:rPr>
          <w:rFonts w:eastAsia="Times New Roman" w:cs="Times New Roman"/>
          <w:szCs w:val="28"/>
          <w:lang w:eastAsia="ru-RU"/>
        </w:rPr>
        <w:t>ней (фамилия, имя, отчество, контактный телефон для связи).</w:t>
      </w:r>
    </w:p>
    <w:p w:rsidR="005D3322" w:rsidRDefault="000A1691" w:rsidP="000A1691">
      <w:pPr>
        <w:pStyle w:val="ac"/>
        <w:spacing w:after="0" w:line="276" w:lineRule="auto"/>
        <w:ind w:left="0"/>
        <w:rPr>
          <w:rFonts w:eastAsia="Times New Roman" w:cs="Times New Roman"/>
          <w:szCs w:val="28"/>
          <w:lang w:eastAsia="ru-RU"/>
        </w:rPr>
      </w:pPr>
      <w:r>
        <w:rPr>
          <w:rFonts w:eastAsia="Times New Roman" w:cs="Times New Roman"/>
          <w:szCs w:val="28"/>
          <w:lang w:eastAsia="ru-RU"/>
        </w:rPr>
        <w:t xml:space="preserve">Требование </w:t>
      </w:r>
      <w:r w:rsidRPr="00C94C75">
        <w:rPr>
          <w:rFonts w:eastAsia="Times New Roman" w:cs="Times New Roman"/>
          <w:szCs w:val="28"/>
          <w:lang w:eastAsia="ru-RU"/>
        </w:rPr>
        <w:t>(претензия)</w:t>
      </w:r>
      <w:r>
        <w:rPr>
          <w:rFonts w:eastAsia="Times New Roman" w:cs="Times New Roman"/>
          <w:szCs w:val="28"/>
          <w:lang w:eastAsia="ru-RU"/>
        </w:rPr>
        <w:t xml:space="preserve"> подписывается главой Подосиновского района Кировской области, а в случае его отсутствия первым заместителем главы Администрации или лицом его замещающим.</w:t>
      </w:r>
    </w:p>
    <w:p w:rsidR="000A1691" w:rsidRDefault="000A1691" w:rsidP="000A1691">
      <w:pPr>
        <w:pStyle w:val="ac"/>
        <w:numPr>
          <w:ilvl w:val="1"/>
          <w:numId w:val="40"/>
        </w:numPr>
        <w:spacing w:after="0" w:line="276" w:lineRule="auto"/>
        <w:ind w:left="0" w:firstLine="709"/>
        <w:rPr>
          <w:rFonts w:eastAsia="Times New Roman" w:cs="Times New Roman"/>
          <w:szCs w:val="28"/>
          <w:lang w:eastAsia="ru-RU"/>
        </w:rPr>
      </w:pPr>
      <w:r>
        <w:rPr>
          <w:rFonts w:eastAsia="Times New Roman" w:cs="Times New Roman"/>
          <w:szCs w:val="28"/>
          <w:lang w:eastAsia="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114F4F" w:rsidRDefault="000A1691" w:rsidP="00640A2C">
      <w:pPr>
        <w:pStyle w:val="ac"/>
        <w:numPr>
          <w:ilvl w:val="1"/>
          <w:numId w:val="40"/>
        </w:numPr>
        <w:spacing w:after="0" w:line="276" w:lineRule="auto"/>
        <w:ind w:left="0" w:firstLine="709"/>
        <w:rPr>
          <w:rFonts w:eastAsia="Times New Roman" w:cs="Times New Roman"/>
          <w:szCs w:val="28"/>
          <w:lang w:eastAsia="ru-RU"/>
        </w:rPr>
      </w:pPr>
      <w:r>
        <w:rPr>
          <w:rFonts w:eastAsia="Times New Roman" w:cs="Times New Roman"/>
          <w:szCs w:val="28"/>
          <w:lang w:eastAsia="ru-RU"/>
        </w:rPr>
        <w:t xml:space="preserve">Срок для добровольного погашения дебиторской задолженности по доходам составляет 3 календарных дней со дня направления должнику (дебитору) требования (претензии), если иное не установлено условиями договора </w:t>
      </w:r>
      <w:r w:rsidRPr="00C94C75">
        <w:rPr>
          <w:rFonts w:eastAsia="Times New Roman" w:cs="Times New Roman"/>
          <w:szCs w:val="28"/>
          <w:lang w:eastAsia="ru-RU"/>
        </w:rPr>
        <w:t>(муниципального контракта, соглашения)</w:t>
      </w:r>
      <w:r>
        <w:rPr>
          <w:rFonts w:eastAsia="Times New Roman" w:cs="Times New Roman"/>
          <w:szCs w:val="28"/>
          <w:lang w:eastAsia="ru-RU"/>
        </w:rPr>
        <w:t xml:space="preserve"> либо действующим законодательством Российской Федерации</w:t>
      </w:r>
      <w:r w:rsidR="00640A2C">
        <w:rPr>
          <w:rFonts w:eastAsia="Times New Roman" w:cs="Times New Roman"/>
          <w:szCs w:val="28"/>
          <w:lang w:eastAsia="ru-RU"/>
        </w:rPr>
        <w:t>.</w:t>
      </w:r>
    </w:p>
    <w:p w:rsidR="00640A2C" w:rsidRPr="00640A2C" w:rsidRDefault="00640A2C" w:rsidP="00640A2C">
      <w:pPr>
        <w:pStyle w:val="ac"/>
        <w:spacing w:after="0" w:line="276" w:lineRule="auto"/>
        <w:ind w:left="709" w:firstLine="0"/>
        <w:rPr>
          <w:rFonts w:eastAsia="Times New Roman" w:cs="Times New Roman"/>
          <w:szCs w:val="28"/>
          <w:lang w:eastAsia="ru-RU"/>
        </w:rPr>
      </w:pPr>
    </w:p>
    <w:p w:rsidR="00114F4F" w:rsidRPr="00114F4F" w:rsidRDefault="00114F4F" w:rsidP="00114F4F">
      <w:pPr>
        <w:spacing w:after="200" w:line="276" w:lineRule="auto"/>
        <w:jc w:val="center"/>
        <w:rPr>
          <w:rFonts w:eastAsia="Times New Roman" w:cs="Times New Roman"/>
          <w:szCs w:val="28"/>
          <w:lang w:eastAsia="ru-RU"/>
        </w:rPr>
      </w:pPr>
      <w:bookmarkStart w:id="22" w:name="dfas6rdqrn"/>
      <w:bookmarkEnd w:id="22"/>
      <w:r w:rsidRPr="00114F4F">
        <w:rPr>
          <w:rFonts w:eastAsia="Times New Roman" w:cs="Times New Roman"/>
          <w:b/>
          <w:bCs/>
          <w:szCs w:val="28"/>
          <w:lang w:eastAsia="ru-RU"/>
        </w:rPr>
        <w:t>4. Мероприятия по принудительному взысканию дебиторской задолженности</w:t>
      </w:r>
      <w:r w:rsidR="00640A2C">
        <w:rPr>
          <w:rFonts w:eastAsia="Times New Roman" w:cs="Times New Roman"/>
          <w:b/>
          <w:bCs/>
          <w:szCs w:val="28"/>
          <w:lang w:eastAsia="ru-RU"/>
        </w:rPr>
        <w:t xml:space="preserve"> по доходам</w:t>
      </w:r>
    </w:p>
    <w:p w:rsidR="00114F4F" w:rsidRDefault="00114F4F" w:rsidP="00114F4F">
      <w:pPr>
        <w:spacing w:after="200" w:line="276" w:lineRule="auto"/>
        <w:rPr>
          <w:rFonts w:eastAsia="Times New Roman" w:cs="Times New Roman"/>
          <w:szCs w:val="28"/>
          <w:lang w:eastAsia="ru-RU"/>
        </w:rPr>
      </w:pPr>
      <w:bookmarkStart w:id="23" w:name="dfaskd5nno"/>
      <w:bookmarkEnd w:id="23"/>
      <w:r w:rsidRPr="00114F4F">
        <w:rPr>
          <w:rFonts w:eastAsia="Times New Roman" w:cs="Times New Roman"/>
          <w:szCs w:val="28"/>
          <w:lang w:eastAsia="ru-RU"/>
        </w:rPr>
        <w:t xml:space="preserve">4.1. При отсутствии добровольного исполнения требования (претензии) должником в установленный для погашения задолженности срок, </w:t>
      </w:r>
      <w:r w:rsidR="00640A2C">
        <w:rPr>
          <w:rFonts w:eastAsia="Times New Roman" w:cs="Times New Roman"/>
          <w:szCs w:val="28"/>
          <w:lang w:eastAsia="ru-RU"/>
        </w:rPr>
        <w:t xml:space="preserve">а также непогашения должником просроченной дебиторской задолженности в полном объеме </w:t>
      </w:r>
      <w:r w:rsidRPr="00114F4F">
        <w:rPr>
          <w:rFonts w:eastAsia="Times New Roman" w:cs="Times New Roman"/>
          <w:szCs w:val="28"/>
          <w:lang w:eastAsia="ru-RU"/>
        </w:rPr>
        <w:t xml:space="preserve">взыскание задолженности </w:t>
      </w:r>
      <w:r w:rsidR="00640A2C">
        <w:rPr>
          <w:rFonts w:eastAsia="Times New Roman" w:cs="Times New Roman"/>
          <w:szCs w:val="28"/>
          <w:lang w:eastAsia="ru-RU"/>
        </w:rPr>
        <w:t>производится в судебном порядке</w:t>
      </w:r>
      <w:r w:rsidRPr="00114F4F">
        <w:rPr>
          <w:rFonts w:eastAsia="Times New Roman" w:cs="Times New Roman"/>
          <w:szCs w:val="28"/>
          <w:lang w:eastAsia="ru-RU"/>
        </w:rPr>
        <w:t>.</w:t>
      </w:r>
    </w:p>
    <w:p w:rsidR="00640A2C" w:rsidRDefault="00640A2C" w:rsidP="00640A2C">
      <w:pPr>
        <w:pStyle w:val="ac"/>
        <w:numPr>
          <w:ilvl w:val="1"/>
          <w:numId w:val="43"/>
        </w:numPr>
        <w:spacing w:after="200" w:line="276" w:lineRule="auto"/>
        <w:ind w:left="0" w:firstLine="709"/>
        <w:rPr>
          <w:rFonts w:eastAsia="Times New Roman" w:cs="Times New Roman"/>
          <w:szCs w:val="28"/>
          <w:lang w:eastAsia="ru-RU"/>
        </w:rPr>
      </w:pPr>
      <w:r w:rsidRPr="00640A2C">
        <w:rPr>
          <w:rFonts w:eastAsia="Times New Roman" w:cs="Times New Roman"/>
          <w:szCs w:val="28"/>
          <w:lang w:eastAsia="ru-RU"/>
        </w:rPr>
        <w:lastRenderedPageBreak/>
        <w:t xml:space="preserve">Взыскание </w:t>
      </w:r>
      <w:r>
        <w:rPr>
          <w:rFonts w:eastAsia="Times New Roman" w:cs="Times New Roman"/>
          <w:szCs w:val="28"/>
          <w:lang w:eastAsia="ru-RU"/>
        </w:rPr>
        <w:t>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640A2C" w:rsidRDefault="00640A2C" w:rsidP="00640A2C">
      <w:pPr>
        <w:pStyle w:val="ac"/>
        <w:numPr>
          <w:ilvl w:val="1"/>
          <w:numId w:val="43"/>
        </w:numPr>
        <w:spacing w:after="200" w:line="276" w:lineRule="auto"/>
        <w:ind w:left="0" w:firstLine="709"/>
        <w:rPr>
          <w:rFonts w:eastAsia="Times New Roman" w:cs="Times New Roman"/>
          <w:szCs w:val="28"/>
          <w:lang w:eastAsia="ru-RU"/>
        </w:rPr>
      </w:pPr>
      <w:r>
        <w:rPr>
          <w:rFonts w:eastAsia="Times New Roman" w:cs="Times New Roman"/>
          <w:szCs w:val="28"/>
          <w:lang w:eastAsia="ru-RU"/>
        </w:rPr>
        <w:t>Сотрудник Администрации, наделенный соответствующими полномочиями, в течении 10 календарных дней готовит следующие документы для подачи искового заявления в суд:</w:t>
      </w:r>
    </w:p>
    <w:p w:rsidR="00640A2C" w:rsidRDefault="00640A2C" w:rsidP="00640A2C">
      <w:pPr>
        <w:pStyle w:val="ac"/>
        <w:numPr>
          <w:ilvl w:val="0"/>
          <w:numId w:val="44"/>
        </w:numPr>
        <w:spacing w:after="200" w:line="276" w:lineRule="auto"/>
        <w:ind w:left="0" w:firstLine="709"/>
        <w:rPr>
          <w:rFonts w:eastAsia="Times New Roman" w:cs="Times New Roman"/>
          <w:szCs w:val="28"/>
          <w:lang w:eastAsia="ru-RU"/>
        </w:rPr>
      </w:pPr>
      <w:r>
        <w:rPr>
          <w:rFonts w:eastAsia="Times New Roman" w:cs="Times New Roman"/>
          <w:szCs w:val="28"/>
          <w:lang w:eastAsia="ru-RU"/>
        </w:rPr>
        <w:t>копии документов, являющиеся основанием для начисления сумм, подлежащих уплате должником, со всеми приложениями к ним;</w:t>
      </w:r>
    </w:p>
    <w:p w:rsidR="00640A2C" w:rsidRDefault="00640A2C" w:rsidP="00640A2C">
      <w:pPr>
        <w:pStyle w:val="ac"/>
        <w:numPr>
          <w:ilvl w:val="0"/>
          <w:numId w:val="44"/>
        </w:numPr>
        <w:spacing w:after="200" w:line="276" w:lineRule="auto"/>
        <w:ind w:left="0" w:firstLine="709"/>
        <w:rPr>
          <w:rFonts w:eastAsia="Times New Roman" w:cs="Times New Roman"/>
          <w:szCs w:val="28"/>
          <w:lang w:eastAsia="ru-RU"/>
        </w:rPr>
      </w:pPr>
      <w:r>
        <w:rPr>
          <w:rFonts w:eastAsia="Times New Roman" w:cs="Times New Roman"/>
          <w:szCs w:val="28"/>
          <w:lang w:eastAsia="ru-RU"/>
        </w:rPr>
        <w:t>копии учредительных документов (для юридических лиц);</w:t>
      </w:r>
    </w:p>
    <w:p w:rsidR="00640A2C" w:rsidRDefault="005A157D" w:rsidP="00640A2C">
      <w:pPr>
        <w:pStyle w:val="ac"/>
        <w:numPr>
          <w:ilvl w:val="0"/>
          <w:numId w:val="44"/>
        </w:numPr>
        <w:spacing w:after="200" w:line="276" w:lineRule="auto"/>
        <w:ind w:left="0" w:firstLine="709"/>
        <w:rPr>
          <w:rFonts w:eastAsia="Times New Roman" w:cs="Times New Roman"/>
          <w:szCs w:val="28"/>
          <w:lang w:eastAsia="ru-RU"/>
        </w:rPr>
      </w:pPr>
      <w:r>
        <w:rPr>
          <w:rFonts w:eastAsia="Times New Roman" w:cs="Times New Roman"/>
          <w:szCs w:val="28"/>
          <w:lang w:eastAsia="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5A157D" w:rsidRDefault="005A157D" w:rsidP="00640A2C">
      <w:pPr>
        <w:pStyle w:val="ac"/>
        <w:numPr>
          <w:ilvl w:val="0"/>
          <w:numId w:val="44"/>
        </w:numPr>
        <w:spacing w:after="200" w:line="276" w:lineRule="auto"/>
        <w:ind w:left="0" w:firstLine="709"/>
        <w:rPr>
          <w:rFonts w:eastAsia="Times New Roman" w:cs="Times New Roman"/>
          <w:szCs w:val="28"/>
          <w:lang w:eastAsia="ru-RU"/>
        </w:rPr>
      </w:pPr>
      <w:r>
        <w:rPr>
          <w:rFonts w:eastAsia="Times New Roman" w:cs="Times New Roman"/>
          <w:szCs w:val="28"/>
          <w:lang w:eastAsia="ru-RU"/>
        </w:rPr>
        <w:t>расчет платы с указанием сумм основного долга, пени, штрафных санкций;</w:t>
      </w:r>
    </w:p>
    <w:p w:rsidR="005A157D" w:rsidRDefault="005A157D" w:rsidP="00640A2C">
      <w:pPr>
        <w:pStyle w:val="ac"/>
        <w:numPr>
          <w:ilvl w:val="0"/>
          <w:numId w:val="44"/>
        </w:numPr>
        <w:spacing w:after="200" w:line="276" w:lineRule="auto"/>
        <w:ind w:left="0" w:firstLine="709"/>
        <w:rPr>
          <w:rFonts w:eastAsia="Times New Roman" w:cs="Times New Roman"/>
          <w:szCs w:val="28"/>
          <w:lang w:eastAsia="ru-RU"/>
        </w:rPr>
      </w:pPr>
      <w:r>
        <w:rPr>
          <w:rFonts w:eastAsia="Times New Roman" w:cs="Times New Roman"/>
          <w:szCs w:val="28"/>
          <w:lang w:eastAsia="ru-RU"/>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14F4F" w:rsidRPr="005A157D" w:rsidRDefault="00114F4F" w:rsidP="005A157D">
      <w:pPr>
        <w:pStyle w:val="ac"/>
        <w:numPr>
          <w:ilvl w:val="1"/>
          <w:numId w:val="43"/>
        </w:numPr>
        <w:spacing w:after="200" w:line="276" w:lineRule="auto"/>
        <w:ind w:left="0" w:firstLine="709"/>
        <w:rPr>
          <w:rFonts w:eastAsia="Times New Roman" w:cs="Times New Roman"/>
          <w:color w:val="FF0000"/>
          <w:szCs w:val="28"/>
          <w:lang w:eastAsia="ru-RU"/>
        </w:rPr>
      </w:pPr>
      <w:bookmarkStart w:id="24" w:name="dfass7zil8"/>
      <w:bookmarkStart w:id="25" w:name="dfasr9sdpt"/>
      <w:bookmarkEnd w:id="24"/>
      <w:bookmarkEnd w:id="25"/>
      <w:r w:rsidRPr="005A157D">
        <w:rPr>
          <w:rFonts w:eastAsia="Times New Roman" w:cs="Times New Roman"/>
          <w:szCs w:val="28"/>
          <w:lang w:eastAsia="ru-RU"/>
        </w:rPr>
        <w:t xml:space="preserve">Документы о ходе претензионно-исковой работы по взысканию задолженности, в том числе судебные акты, на бумажном носителе хранятся </w:t>
      </w:r>
      <w:r w:rsidR="005A157D">
        <w:rPr>
          <w:rFonts w:eastAsia="Times New Roman" w:cs="Times New Roman"/>
          <w:szCs w:val="28"/>
          <w:lang w:eastAsia="ru-RU"/>
        </w:rPr>
        <w:t>в Администрации</w:t>
      </w:r>
      <w:r w:rsidRPr="005A157D">
        <w:rPr>
          <w:rFonts w:eastAsia="Times New Roman" w:cs="Times New Roman"/>
          <w:szCs w:val="28"/>
          <w:lang w:eastAsia="ru-RU"/>
        </w:rPr>
        <w:t>.</w:t>
      </w:r>
    </w:p>
    <w:p w:rsidR="005A157D" w:rsidRPr="00AE55E6" w:rsidRDefault="005A157D" w:rsidP="005A157D">
      <w:pPr>
        <w:pStyle w:val="ac"/>
        <w:numPr>
          <w:ilvl w:val="1"/>
          <w:numId w:val="43"/>
        </w:numPr>
        <w:spacing w:after="200" w:line="276" w:lineRule="auto"/>
        <w:ind w:left="0" w:firstLine="709"/>
        <w:rPr>
          <w:rFonts w:eastAsia="Times New Roman" w:cs="Times New Roman"/>
          <w:color w:val="FF0000"/>
          <w:szCs w:val="28"/>
          <w:lang w:eastAsia="ru-RU"/>
        </w:rPr>
      </w:pPr>
      <w:r>
        <w:rPr>
          <w:rFonts w:eastAsia="Times New Roman" w:cs="Times New Roman"/>
          <w:szCs w:val="28"/>
          <w:lang w:eastAsia="ru-RU"/>
        </w:rPr>
        <w:t xml:space="preserve">При принятии </w:t>
      </w:r>
      <w:r w:rsidRPr="00AE55E6">
        <w:rPr>
          <w:rFonts w:eastAsia="Times New Roman" w:cs="Times New Roman"/>
          <w:szCs w:val="28"/>
          <w:lang w:eastAsia="ru-RU"/>
        </w:rPr>
        <w:t>судом решения о полном или частичном отказе в удовлетворении</w:t>
      </w:r>
      <w:r w:rsidR="006A4985" w:rsidRPr="00AE55E6">
        <w:rPr>
          <w:rFonts w:eastAsia="Times New Roman" w:cs="Times New Roman"/>
          <w:szCs w:val="28"/>
          <w:lang w:eastAsia="ru-RU"/>
        </w:rPr>
        <w:t xml:space="preserve"> заявленных</w:t>
      </w:r>
      <w:r w:rsidRPr="00AE55E6">
        <w:rPr>
          <w:rFonts w:eastAsia="Times New Roman" w:cs="Times New Roman"/>
          <w:szCs w:val="28"/>
          <w:lang w:eastAsia="ru-RU"/>
        </w:rPr>
        <w:t xml:space="preserve"> исковых требований</w:t>
      </w:r>
      <w:r w:rsidR="00AE55E6" w:rsidRPr="00AE55E6">
        <w:rPr>
          <w:rFonts w:eastAsia="Times New Roman" w:cs="Times New Roman"/>
          <w:szCs w:val="28"/>
          <w:lang w:eastAsia="ru-RU"/>
        </w:rPr>
        <w:t xml:space="preserve"> </w:t>
      </w:r>
      <w:r w:rsidR="00AE55E6">
        <w:rPr>
          <w:rFonts w:eastAsia="Times New Roman" w:cs="Times New Roman"/>
          <w:szCs w:val="28"/>
          <w:lang w:eastAsia="ru-RU"/>
        </w:rPr>
        <w:t>Администрации, обеспечивается принятие исчерпывающих мер по обжалованию судебных актов при наличии к тому оснований.</w:t>
      </w:r>
    </w:p>
    <w:p w:rsidR="00AE55E6" w:rsidRPr="00AE55E6" w:rsidRDefault="00AE55E6" w:rsidP="00AE55E6">
      <w:pPr>
        <w:pStyle w:val="ac"/>
        <w:numPr>
          <w:ilvl w:val="1"/>
          <w:numId w:val="43"/>
        </w:numPr>
        <w:spacing w:after="200" w:line="276" w:lineRule="auto"/>
        <w:ind w:left="0" w:firstLine="709"/>
        <w:rPr>
          <w:rFonts w:eastAsia="Times New Roman" w:cs="Times New Roman"/>
          <w:color w:val="FF0000"/>
          <w:szCs w:val="28"/>
          <w:lang w:eastAsia="ru-RU"/>
        </w:rPr>
      </w:pPr>
      <w:r w:rsidRPr="00AE55E6">
        <w:rPr>
          <w:rFonts w:eastAsia="Times New Roman" w:cs="Times New Roman"/>
          <w:szCs w:val="28"/>
          <w:shd w:val="clear" w:color="auto" w:fill="FFFFFF"/>
          <w:lang w:eastAsia="ru-RU"/>
        </w:rPr>
        <w:t>После вступления в законную силу судебного акта, удовлетворяющего исковые требования</w:t>
      </w:r>
      <w:r w:rsidRPr="00AE55E6">
        <w:rPr>
          <w:rFonts w:eastAsia="Times New Roman" w:cs="Times New Roman"/>
          <w:szCs w:val="28"/>
          <w:lang w:eastAsia="ru-RU"/>
        </w:rPr>
        <w:t xml:space="preserve">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AE55E6" w:rsidRPr="00AE55E6" w:rsidRDefault="00AE55E6" w:rsidP="00AE55E6">
      <w:pPr>
        <w:pStyle w:val="ac"/>
        <w:numPr>
          <w:ilvl w:val="1"/>
          <w:numId w:val="43"/>
        </w:numPr>
        <w:spacing w:after="200" w:line="276" w:lineRule="auto"/>
        <w:ind w:left="0" w:firstLine="709"/>
        <w:rPr>
          <w:rFonts w:eastAsia="Times New Roman" w:cs="Times New Roman"/>
          <w:color w:val="FF0000"/>
          <w:szCs w:val="28"/>
          <w:lang w:eastAsia="ru-RU"/>
        </w:rPr>
      </w:pPr>
      <w:r>
        <w:rPr>
          <w:rFonts w:eastAsia="Times New Roman" w:cs="Times New Roman"/>
          <w:szCs w:val="28"/>
          <w:lang w:eastAsia="ru-RU"/>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114F4F" w:rsidRPr="00114F4F" w:rsidRDefault="00114F4F" w:rsidP="00AE55E6">
      <w:pPr>
        <w:spacing w:after="200" w:line="276" w:lineRule="auto"/>
        <w:jc w:val="center"/>
        <w:rPr>
          <w:rFonts w:eastAsia="Times New Roman" w:cs="Times New Roman"/>
          <w:szCs w:val="28"/>
          <w:lang w:eastAsia="ru-RU"/>
        </w:rPr>
      </w:pPr>
      <w:bookmarkStart w:id="26" w:name="dfasz065bh"/>
      <w:bookmarkEnd w:id="26"/>
      <w:r w:rsidRPr="00114F4F">
        <w:rPr>
          <w:rFonts w:eastAsia="Times New Roman" w:cs="Times New Roman"/>
          <w:b/>
          <w:bCs/>
          <w:szCs w:val="28"/>
          <w:lang w:eastAsia="ru-RU"/>
        </w:rPr>
        <w:t xml:space="preserve">5. </w:t>
      </w:r>
      <w:r w:rsidR="00AE55E6">
        <w:rPr>
          <w:rFonts w:eastAsia="Times New Roman" w:cs="Times New Roman"/>
          <w:b/>
          <w:bCs/>
          <w:szCs w:val="28"/>
          <w:lang w:eastAsia="ru-RU"/>
        </w:rPr>
        <w:t>Порядок взаимодействия в случае</w:t>
      </w:r>
      <w:r w:rsidR="00AE55E6" w:rsidRPr="00114F4F">
        <w:rPr>
          <w:rFonts w:eastAsia="Times New Roman" w:cs="Times New Roman"/>
          <w:b/>
          <w:bCs/>
          <w:szCs w:val="28"/>
          <w:lang w:eastAsia="ru-RU"/>
        </w:rPr>
        <w:t xml:space="preserve"> принудительно</w:t>
      </w:r>
      <w:r w:rsidR="00AE55E6">
        <w:rPr>
          <w:rFonts w:eastAsia="Times New Roman" w:cs="Times New Roman"/>
          <w:b/>
          <w:bCs/>
          <w:szCs w:val="28"/>
          <w:lang w:eastAsia="ru-RU"/>
        </w:rPr>
        <w:t>го</w:t>
      </w:r>
      <w:r w:rsidR="00AE55E6" w:rsidRPr="00114F4F">
        <w:rPr>
          <w:rFonts w:eastAsia="Times New Roman" w:cs="Times New Roman"/>
          <w:b/>
          <w:bCs/>
          <w:szCs w:val="28"/>
          <w:lang w:eastAsia="ru-RU"/>
        </w:rPr>
        <w:t xml:space="preserve"> взысканию дебиторской задолженности</w:t>
      </w:r>
    </w:p>
    <w:p w:rsidR="00736E12" w:rsidRDefault="004506A2" w:rsidP="00AE55E6">
      <w:pPr>
        <w:pStyle w:val="ac"/>
        <w:numPr>
          <w:ilvl w:val="1"/>
          <w:numId w:val="46"/>
        </w:numPr>
        <w:spacing w:after="200" w:line="276" w:lineRule="auto"/>
        <w:ind w:left="0" w:firstLine="709"/>
        <w:rPr>
          <w:rFonts w:eastAsia="Times New Roman" w:cs="Times New Roman"/>
          <w:szCs w:val="28"/>
          <w:lang w:eastAsia="ru-RU"/>
        </w:rPr>
      </w:pPr>
      <w:bookmarkStart w:id="27" w:name="dfaswdr436"/>
      <w:bookmarkEnd w:id="27"/>
      <w:r>
        <w:rPr>
          <w:rFonts w:eastAsia="Times New Roman" w:cs="Times New Roman"/>
          <w:szCs w:val="28"/>
          <w:lang w:eastAsia="ru-RU"/>
        </w:rPr>
        <w:lastRenderedPageBreak/>
        <w:t>В случае уклонения должника (дебитора) от погашения дебиторской задолженности по доходам либо погашения такой задолженности не в полном объеме на имя главы Администрации Подосиновского района Кировской области ежемесячно на 1 число месяца, следующего за отчетным месяцем</w:t>
      </w:r>
      <w:r w:rsidR="00736E12">
        <w:rPr>
          <w:rFonts w:eastAsia="Times New Roman" w:cs="Times New Roman"/>
          <w:szCs w:val="28"/>
          <w:lang w:eastAsia="ru-RU"/>
        </w:rPr>
        <w:t>,</w:t>
      </w:r>
      <w:r>
        <w:rPr>
          <w:rFonts w:eastAsia="Times New Roman" w:cs="Times New Roman"/>
          <w:szCs w:val="28"/>
          <w:lang w:eastAsia="ru-RU"/>
        </w:rPr>
        <w:t xml:space="preserve">  со дня истечения срока, установленного для добровольного погашения </w:t>
      </w:r>
      <w:r w:rsidR="00114F4F" w:rsidRPr="00AE55E6">
        <w:rPr>
          <w:rFonts w:eastAsia="Times New Roman" w:cs="Times New Roman"/>
          <w:szCs w:val="28"/>
          <w:lang w:eastAsia="ru-RU"/>
        </w:rPr>
        <w:t xml:space="preserve">дебиторской задолженности </w:t>
      </w:r>
      <w:r>
        <w:rPr>
          <w:rFonts w:eastAsia="Times New Roman" w:cs="Times New Roman"/>
          <w:szCs w:val="28"/>
          <w:lang w:eastAsia="ru-RU"/>
        </w:rPr>
        <w:t>по доходам</w:t>
      </w:r>
      <w:r w:rsidR="00114F4F" w:rsidRPr="00AE55E6">
        <w:rPr>
          <w:rFonts w:eastAsia="Times New Roman" w:cs="Times New Roman"/>
          <w:szCs w:val="28"/>
          <w:lang w:eastAsia="ru-RU"/>
        </w:rPr>
        <w:t>,</w:t>
      </w:r>
      <w:r>
        <w:rPr>
          <w:rFonts w:eastAsia="Times New Roman" w:cs="Times New Roman"/>
          <w:szCs w:val="28"/>
          <w:lang w:eastAsia="ru-RU"/>
        </w:rPr>
        <w:t xml:space="preserve"> подготавливается </w:t>
      </w:r>
      <w:r w:rsidR="00736E12">
        <w:rPr>
          <w:rFonts w:eastAsia="Times New Roman" w:cs="Times New Roman"/>
          <w:szCs w:val="28"/>
          <w:lang w:eastAsia="ru-RU"/>
        </w:rPr>
        <w:t>информация о должниках, имеющих</w:t>
      </w:r>
      <w:r>
        <w:rPr>
          <w:rFonts w:eastAsia="Times New Roman" w:cs="Times New Roman"/>
          <w:szCs w:val="28"/>
          <w:lang w:eastAsia="ru-RU"/>
        </w:rPr>
        <w:t xml:space="preserve"> </w:t>
      </w:r>
      <w:r w:rsidR="00114F4F" w:rsidRPr="00AE55E6">
        <w:rPr>
          <w:rFonts w:eastAsia="Times New Roman" w:cs="Times New Roman"/>
          <w:szCs w:val="28"/>
          <w:lang w:eastAsia="ru-RU"/>
        </w:rPr>
        <w:t xml:space="preserve"> </w:t>
      </w:r>
      <w:r w:rsidR="00736E12" w:rsidRPr="00AE55E6">
        <w:rPr>
          <w:rFonts w:eastAsia="Times New Roman" w:cs="Times New Roman"/>
          <w:szCs w:val="28"/>
          <w:lang w:eastAsia="ru-RU"/>
        </w:rPr>
        <w:t>дебиторск</w:t>
      </w:r>
      <w:r w:rsidR="00736E12">
        <w:rPr>
          <w:rFonts w:eastAsia="Times New Roman" w:cs="Times New Roman"/>
          <w:szCs w:val="28"/>
          <w:lang w:eastAsia="ru-RU"/>
        </w:rPr>
        <w:t>ую</w:t>
      </w:r>
      <w:r w:rsidR="00736E12" w:rsidRPr="00AE55E6">
        <w:rPr>
          <w:rFonts w:eastAsia="Times New Roman" w:cs="Times New Roman"/>
          <w:szCs w:val="28"/>
          <w:lang w:eastAsia="ru-RU"/>
        </w:rPr>
        <w:t xml:space="preserve"> задолженност</w:t>
      </w:r>
      <w:r w:rsidR="00736E12">
        <w:rPr>
          <w:rFonts w:eastAsia="Times New Roman" w:cs="Times New Roman"/>
          <w:szCs w:val="28"/>
          <w:lang w:eastAsia="ru-RU"/>
        </w:rPr>
        <w:t>ь</w:t>
      </w:r>
      <w:r w:rsidR="00736E12" w:rsidRPr="00AE55E6">
        <w:rPr>
          <w:rFonts w:eastAsia="Times New Roman" w:cs="Times New Roman"/>
          <w:szCs w:val="28"/>
          <w:lang w:eastAsia="ru-RU"/>
        </w:rPr>
        <w:t xml:space="preserve"> </w:t>
      </w:r>
      <w:r w:rsidR="00736E12">
        <w:rPr>
          <w:rFonts w:eastAsia="Times New Roman" w:cs="Times New Roman"/>
          <w:szCs w:val="28"/>
          <w:lang w:eastAsia="ru-RU"/>
        </w:rPr>
        <w:t>по доходам</w:t>
      </w:r>
      <w:r w:rsidR="00E0649B">
        <w:rPr>
          <w:rFonts w:eastAsia="Times New Roman" w:cs="Times New Roman"/>
          <w:szCs w:val="28"/>
          <w:lang w:eastAsia="ru-RU"/>
        </w:rPr>
        <w:t xml:space="preserve"> (далее – информация)</w:t>
      </w:r>
      <w:r w:rsidR="00736E12">
        <w:rPr>
          <w:rFonts w:eastAsia="Times New Roman" w:cs="Times New Roman"/>
          <w:szCs w:val="28"/>
          <w:lang w:eastAsia="ru-RU"/>
        </w:rPr>
        <w:t xml:space="preserve"> с указанием: наименования должника, ИНН должника, суммы задолженности, периода задолженности, вида задолженности (текущая/просроченная).</w:t>
      </w:r>
    </w:p>
    <w:p w:rsidR="00E0649B" w:rsidRDefault="00E0649B" w:rsidP="00AE55E6">
      <w:pPr>
        <w:pStyle w:val="ac"/>
        <w:numPr>
          <w:ilvl w:val="1"/>
          <w:numId w:val="46"/>
        </w:numPr>
        <w:spacing w:after="200" w:line="276" w:lineRule="auto"/>
        <w:ind w:left="0" w:firstLine="709"/>
        <w:rPr>
          <w:rFonts w:eastAsia="Times New Roman" w:cs="Times New Roman"/>
          <w:szCs w:val="28"/>
          <w:lang w:eastAsia="ru-RU"/>
        </w:rPr>
      </w:pPr>
      <w:r>
        <w:rPr>
          <w:rFonts w:eastAsia="Times New Roman" w:cs="Times New Roman"/>
          <w:szCs w:val="28"/>
          <w:lang w:eastAsia="ru-RU"/>
        </w:rPr>
        <w:t>По результатам рассмотрения</w:t>
      </w:r>
      <w:r w:rsidR="00736E12" w:rsidRPr="00AE55E6">
        <w:rPr>
          <w:rFonts w:eastAsia="Times New Roman" w:cs="Times New Roman"/>
          <w:szCs w:val="28"/>
          <w:lang w:eastAsia="ru-RU"/>
        </w:rPr>
        <w:t xml:space="preserve"> </w:t>
      </w:r>
      <w:r>
        <w:rPr>
          <w:rFonts w:eastAsia="Times New Roman" w:cs="Times New Roman"/>
          <w:szCs w:val="28"/>
          <w:lang w:eastAsia="ru-RU"/>
        </w:rPr>
        <w:t>информации, подготовленной в соответствии с пунктом 5.1 настоящего раздела Регламента главой Подосиновского района Кировской области</w:t>
      </w:r>
      <w:r w:rsidRPr="00AE55E6">
        <w:rPr>
          <w:rFonts w:eastAsia="Times New Roman" w:cs="Times New Roman"/>
          <w:szCs w:val="28"/>
          <w:lang w:eastAsia="ru-RU"/>
        </w:rPr>
        <w:t xml:space="preserve"> </w:t>
      </w:r>
      <w:r>
        <w:rPr>
          <w:rFonts w:eastAsia="Times New Roman" w:cs="Times New Roman"/>
          <w:szCs w:val="28"/>
          <w:lang w:eastAsia="ru-RU"/>
        </w:rPr>
        <w:t>принимается решение о принудительном взыскании дебиторской задолженности</w:t>
      </w:r>
      <w:r w:rsidRPr="00E0649B">
        <w:rPr>
          <w:rFonts w:eastAsia="Times New Roman" w:cs="Times New Roman"/>
          <w:szCs w:val="28"/>
          <w:lang w:eastAsia="ru-RU"/>
        </w:rPr>
        <w:t xml:space="preserve"> </w:t>
      </w:r>
      <w:r>
        <w:rPr>
          <w:rFonts w:eastAsia="Times New Roman" w:cs="Times New Roman"/>
          <w:szCs w:val="28"/>
          <w:lang w:eastAsia="ru-RU"/>
        </w:rPr>
        <w:t>по доходам и дается соответствующее поручение организационно-правовому отделу Администрации.</w:t>
      </w:r>
    </w:p>
    <w:p w:rsidR="006747CB" w:rsidRDefault="006747CB" w:rsidP="00AE55E6">
      <w:pPr>
        <w:pStyle w:val="ac"/>
        <w:numPr>
          <w:ilvl w:val="1"/>
          <w:numId w:val="46"/>
        </w:numPr>
        <w:spacing w:after="200" w:line="276" w:lineRule="auto"/>
        <w:ind w:left="0" w:firstLine="709"/>
        <w:rPr>
          <w:rFonts w:eastAsia="Times New Roman" w:cs="Times New Roman"/>
          <w:szCs w:val="28"/>
          <w:lang w:eastAsia="ru-RU"/>
        </w:rPr>
      </w:pPr>
      <w:r>
        <w:rPr>
          <w:rFonts w:eastAsia="Times New Roman" w:cs="Times New Roman"/>
          <w:szCs w:val="28"/>
          <w:lang w:eastAsia="ru-RU"/>
        </w:rPr>
        <w:t xml:space="preserve">Организационно-правовой отдел Администрации не позднее 10 рабочих дней со дня принятия решения, предусмотренного пунктом 5.2 настоящего раздела Регламента, формирует пакет документов, необходимых для подачи искового заявления, готовит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w:t>
      </w:r>
      <w:r w:rsidR="00AC604B">
        <w:rPr>
          <w:rFonts w:eastAsia="Times New Roman" w:cs="Times New Roman"/>
          <w:szCs w:val="28"/>
          <w:lang w:eastAsia="ru-RU"/>
        </w:rPr>
        <w:t>представляет Администрацию в судебном процессе.</w:t>
      </w:r>
    </w:p>
    <w:p w:rsidR="00AC604B" w:rsidRDefault="00AC604B" w:rsidP="00AE55E6">
      <w:pPr>
        <w:pStyle w:val="ac"/>
        <w:numPr>
          <w:ilvl w:val="1"/>
          <w:numId w:val="46"/>
        </w:numPr>
        <w:spacing w:after="200" w:line="276" w:lineRule="auto"/>
        <w:ind w:left="0" w:firstLine="709"/>
        <w:rPr>
          <w:rFonts w:eastAsia="Times New Roman" w:cs="Times New Roman"/>
          <w:szCs w:val="28"/>
          <w:lang w:eastAsia="ru-RU"/>
        </w:rPr>
      </w:pPr>
      <w:r>
        <w:rPr>
          <w:rFonts w:eastAsia="Times New Roman" w:cs="Times New Roman"/>
          <w:szCs w:val="28"/>
          <w:lang w:eastAsia="ru-RU"/>
        </w:rPr>
        <w:t>В случае удовлетворения исковых требований о взыскании денежных средств в соответствии с частью 1 статьи 8 и частью 5 статьи 70 Федерального закона от 02.07.2007 № 229-ФЗ «Об исполнительном производстве»</w:t>
      </w:r>
      <w:r w:rsidR="00D86182" w:rsidRPr="00D86182">
        <w:rPr>
          <w:rFonts w:eastAsia="Times New Roman" w:cs="Times New Roman"/>
          <w:szCs w:val="28"/>
          <w:lang w:eastAsia="ru-RU"/>
        </w:rPr>
        <w:t xml:space="preserve"> </w:t>
      </w:r>
      <w:r w:rsidR="00D86182">
        <w:rPr>
          <w:rFonts w:eastAsia="Times New Roman" w:cs="Times New Roman"/>
          <w:szCs w:val="28"/>
          <w:lang w:eastAsia="ru-RU"/>
        </w:rPr>
        <w:t>главой Подосиновского района Кировской области</w:t>
      </w:r>
      <w:r>
        <w:rPr>
          <w:rFonts w:eastAsia="Times New Roman" w:cs="Times New Roman"/>
          <w:szCs w:val="28"/>
          <w:lang w:eastAsia="ru-RU"/>
        </w:rPr>
        <w:t xml:space="preserve"> </w:t>
      </w:r>
      <w:r w:rsidR="00D86182">
        <w:rPr>
          <w:rFonts w:eastAsia="Times New Roman" w:cs="Times New Roman"/>
          <w:szCs w:val="28"/>
          <w:lang w:eastAsia="ru-RU"/>
        </w:rPr>
        <w:t>дается поручение организационно-правовому отделу Администрации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D86182" w:rsidRDefault="000F67A2" w:rsidP="00AE55E6">
      <w:pPr>
        <w:pStyle w:val="ac"/>
        <w:numPr>
          <w:ilvl w:val="1"/>
          <w:numId w:val="46"/>
        </w:numPr>
        <w:spacing w:after="200" w:line="276" w:lineRule="auto"/>
        <w:ind w:left="0" w:firstLine="709"/>
        <w:rPr>
          <w:rFonts w:eastAsia="Times New Roman" w:cs="Times New Roman"/>
          <w:szCs w:val="28"/>
          <w:lang w:eastAsia="ru-RU"/>
        </w:rPr>
      </w:pPr>
      <w:r>
        <w:rPr>
          <w:rFonts w:eastAsia="Times New Roman" w:cs="Times New Roman"/>
          <w:szCs w:val="28"/>
          <w:lang w:eastAsia="ru-RU"/>
        </w:rPr>
        <w:t>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w:t>
      </w:r>
      <w:r w:rsidRPr="000F67A2">
        <w:rPr>
          <w:rFonts w:eastAsia="Times New Roman" w:cs="Times New Roman"/>
          <w:szCs w:val="28"/>
          <w:lang w:eastAsia="ru-RU"/>
        </w:rPr>
        <w:t xml:space="preserve"> </w:t>
      </w:r>
      <w:r>
        <w:rPr>
          <w:rFonts w:eastAsia="Times New Roman" w:cs="Times New Roman"/>
          <w:szCs w:val="28"/>
          <w:lang w:eastAsia="ru-RU"/>
        </w:rPr>
        <w:t>главой Подосиновского района Кировской области дается поручение организационно-правовому отделу Администрации о направлении исполнительного документа в Федеральную службу судебных приставов.</w:t>
      </w:r>
    </w:p>
    <w:p w:rsidR="000F67A2" w:rsidRDefault="000F67A2" w:rsidP="00AE55E6">
      <w:pPr>
        <w:pStyle w:val="ac"/>
        <w:numPr>
          <w:ilvl w:val="1"/>
          <w:numId w:val="46"/>
        </w:numPr>
        <w:spacing w:after="200" w:line="276" w:lineRule="auto"/>
        <w:ind w:left="0" w:firstLine="709"/>
        <w:rPr>
          <w:rFonts w:eastAsia="Times New Roman" w:cs="Times New Roman"/>
          <w:szCs w:val="28"/>
          <w:lang w:eastAsia="ru-RU"/>
        </w:rPr>
      </w:pPr>
      <w:r>
        <w:rPr>
          <w:rFonts w:eastAsia="Times New Roman" w:cs="Times New Roman"/>
          <w:szCs w:val="28"/>
          <w:lang w:eastAsia="ru-RU"/>
        </w:rPr>
        <w:lastRenderedPageBreak/>
        <w:t>Направление исполнительных документов осуществляется</w:t>
      </w:r>
      <w:r w:rsidRPr="000F67A2">
        <w:rPr>
          <w:rFonts w:eastAsia="Times New Roman" w:cs="Times New Roman"/>
          <w:szCs w:val="28"/>
          <w:lang w:eastAsia="ru-RU"/>
        </w:rPr>
        <w:t xml:space="preserve"> </w:t>
      </w:r>
      <w:r>
        <w:rPr>
          <w:rFonts w:eastAsia="Times New Roman" w:cs="Times New Roman"/>
          <w:szCs w:val="28"/>
          <w:lang w:eastAsia="ru-RU"/>
        </w:rPr>
        <w:t>организационно-правовым отделом Администрации не позднее 5 рабочих дней со дня принятия решения, предусмотренного пунктами 5.4, 5.5 настоящего раздела Регламента.</w:t>
      </w:r>
    </w:p>
    <w:p w:rsidR="000F67A2" w:rsidRDefault="000F67A2" w:rsidP="000F67A2">
      <w:pPr>
        <w:pStyle w:val="ac"/>
        <w:spacing w:after="200" w:line="276" w:lineRule="auto"/>
        <w:ind w:left="709" w:firstLine="0"/>
        <w:rPr>
          <w:rFonts w:eastAsia="Times New Roman" w:cs="Times New Roman"/>
          <w:szCs w:val="28"/>
          <w:lang w:eastAsia="ru-RU"/>
        </w:rPr>
      </w:pPr>
    </w:p>
    <w:p w:rsidR="005A16AA" w:rsidRPr="000F67A2" w:rsidRDefault="000F67A2" w:rsidP="000F67A2">
      <w:pPr>
        <w:pStyle w:val="ac"/>
        <w:widowControl w:val="0"/>
        <w:numPr>
          <w:ilvl w:val="0"/>
          <w:numId w:val="46"/>
        </w:numPr>
        <w:autoSpaceDE w:val="0"/>
        <w:autoSpaceDN w:val="0"/>
        <w:adjustRightInd w:val="0"/>
        <w:spacing w:after="0" w:line="240" w:lineRule="auto"/>
        <w:jc w:val="center"/>
        <w:rPr>
          <w:rFonts w:cs="Times New Roman"/>
          <w:szCs w:val="28"/>
        </w:rPr>
      </w:pPr>
      <w:r w:rsidRPr="00114F4F">
        <w:rPr>
          <w:rFonts w:eastAsia="Times New Roman" w:cs="Times New Roman"/>
          <w:b/>
          <w:bCs/>
          <w:szCs w:val="28"/>
          <w:lang w:eastAsia="ru-RU"/>
        </w:rPr>
        <w:t>Мероприятия по взысканию дебиторской задолженности</w:t>
      </w:r>
      <w:r>
        <w:rPr>
          <w:rFonts w:eastAsia="Times New Roman" w:cs="Times New Roman"/>
          <w:b/>
          <w:bCs/>
          <w:szCs w:val="28"/>
          <w:lang w:eastAsia="ru-RU"/>
        </w:rPr>
        <w:t xml:space="preserve"> по доходам в рамках исполнительного производства</w:t>
      </w:r>
    </w:p>
    <w:p w:rsidR="000F67A2" w:rsidRPr="000F67A2" w:rsidRDefault="000F67A2" w:rsidP="000F67A2">
      <w:pPr>
        <w:pStyle w:val="ac"/>
        <w:widowControl w:val="0"/>
        <w:autoSpaceDE w:val="0"/>
        <w:autoSpaceDN w:val="0"/>
        <w:adjustRightInd w:val="0"/>
        <w:spacing w:after="0" w:line="240" w:lineRule="auto"/>
        <w:ind w:left="435" w:firstLine="0"/>
        <w:rPr>
          <w:rFonts w:cs="Times New Roman"/>
          <w:szCs w:val="28"/>
        </w:rPr>
      </w:pPr>
    </w:p>
    <w:p w:rsidR="009823F6" w:rsidRPr="009823F6" w:rsidRDefault="000F67A2" w:rsidP="000F67A2">
      <w:pPr>
        <w:pStyle w:val="ac"/>
        <w:widowControl w:val="0"/>
        <w:numPr>
          <w:ilvl w:val="1"/>
          <w:numId w:val="46"/>
        </w:numPr>
        <w:autoSpaceDE w:val="0"/>
        <w:autoSpaceDN w:val="0"/>
        <w:adjustRightInd w:val="0"/>
        <w:spacing w:after="0" w:line="276" w:lineRule="auto"/>
        <w:ind w:left="0" w:firstLine="709"/>
        <w:rPr>
          <w:rFonts w:cs="Times New Roman"/>
          <w:szCs w:val="28"/>
        </w:rPr>
      </w:pPr>
      <w:r>
        <w:rPr>
          <w:rFonts w:cs="Times New Roman"/>
          <w:szCs w:val="28"/>
        </w:rPr>
        <w:t xml:space="preserve">В течение 14 календарных дней со дня поступления в Администрацию исполнительного документа сотрудник </w:t>
      </w:r>
      <w:r w:rsidR="009823F6">
        <w:rPr>
          <w:rFonts w:eastAsia="Times New Roman" w:cs="Times New Roman"/>
          <w:szCs w:val="28"/>
          <w:lang w:eastAsia="ru-RU"/>
        </w:rPr>
        <w:t>организационно-правового отдела Администрации направляет его для исполнения в соответствующее подразделение Федеральной службы судебных приставов Российской Федерации (далее – ФССП),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EE7214" w:rsidRPr="00EE7214" w:rsidRDefault="009823F6" w:rsidP="000F67A2">
      <w:pPr>
        <w:pStyle w:val="ac"/>
        <w:widowControl w:val="0"/>
        <w:numPr>
          <w:ilvl w:val="1"/>
          <w:numId w:val="46"/>
        </w:numPr>
        <w:autoSpaceDE w:val="0"/>
        <w:autoSpaceDN w:val="0"/>
        <w:adjustRightInd w:val="0"/>
        <w:spacing w:after="0" w:line="276" w:lineRule="auto"/>
        <w:ind w:left="0" w:firstLine="709"/>
        <w:rPr>
          <w:rFonts w:cs="Times New Roman"/>
          <w:szCs w:val="28"/>
        </w:rPr>
      </w:pPr>
      <w:r>
        <w:rPr>
          <w:rFonts w:cs="Times New Roman"/>
          <w:szCs w:val="28"/>
        </w:rPr>
        <w:t xml:space="preserve">На стадии принудительного исполнения ФССП судебных актов о взыскании просроченной задолженности с должника, сотрудник </w:t>
      </w:r>
      <w:r>
        <w:rPr>
          <w:rFonts w:eastAsia="Times New Roman" w:cs="Times New Roman"/>
          <w:szCs w:val="28"/>
          <w:lang w:eastAsia="ru-RU"/>
        </w:rPr>
        <w:t>организационно-правового отдела Администрации</w:t>
      </w:r>
      <w:r w:rsidR="00EE7214">
        <w:rPr>
          <w:rFonts w:eastAsia="Times New Roman" w:cs="Times New Roman"/>
          <w:szCs w:val="28"/>
          <w:lang w:eastAsia="ru-RU"/>
        </w:rPr>
        <w:t xml:space="preserve"> осуществляет информационное взаимодействие с ФССП, в том числе проводит следующие мероприятия:</w:t>
      </w:r>
    </w:p>
    <w:p w:rsidR="000F67A2" w:rsidRDefault="00EE7214" w:rsidP="00EE7214">
      <w:pPr>
        <w:pStyle w:val="ac"/>
        <w:widowControl w:val="0"/>
        <w:numPr>
          <w:ilvl w:val="0"/>
          <w:numId w:val="47"/>
        </w:numPr>
        <w:autoSpaceDE w:val="0"/>
        <w:autoSpaceDN w:val="0"/>
        <w:adjustRightInd w:val="0"/>
        <w:spacing w:after="0" w:line="276" w:lineRule="auto"/>
        <w:ind w:left="0" w:firstLine="709"/>
        <w:rPr>
          <w:rFonts w:cs="Times New Roman"/>
          <w:szCs w:val="28"/>
        </w:rPr>
      </w:pPr>
      <w:r>
        <w:rPr>
          <w:rFonts w:eastAsia="Times New Roman" w:cs="Times New Roman"/>
          <w:szCs w:val="28"/>
          <w:lang w:eastAsia="ru-RU"/>
        </w:rPr>
        <w:t>н</w:t>
      </w:r>
      <w:r w:rsidRPr="00EE7214">
        <w:rPr>
          <w:rFonts w:eastAsia="Times New Roman" w:cs="Times New Roman"/>
          <w:szCs w:val="28"/>
          <w:lang w:eastAsia="ru-RU"/>
        </w:rPr>
        <w:t>аправляет</w:t>
      </w:r>
      <w:r>
        <w:rPr>
          <w:rFonts w:eastAsia="Times New Roman" w:cs="Times New Roman"/>
          <w:szCs w:val="28"/>
          <w:lang w:eastAsia="ru-RU"/>
        </w:rPr>
        <w:t xml:space="preserve"> в</w:t>
      </w:r>
      <w:r w:rsidR="000F67A2" w:rsidRPr="00EE7214">
        <w:rPr>
          <w:rFonts w:cs="Times New Roman"/>
          <w:szCs w:val="28"/>
        </w:rPr>
        <w:t xml:space="preserve"> </w:t>
      </w:r>
      <w:r>
        <w:rPr>
          <w:rFonts w:cs="Times New Roman"/>
          <w:szCs w:val="28"/>
        </w:rPr>
        <w:t>ФССП заявления (ходатайства) о предоставлении информации о ходе исполнительного производства, в том числе:</w:t>
      </w:r>
    </w:p>
    <w:p w:rsidR="00EE7214" w:rsidRDefault="00EE7214" w:rsidP="00EE7214">
      <w:pPr>
        <w:pStyle w:val="ac"/>
        <w:widowControl w:val="0"/>
        <w:autoSpaceDE w:val="0"/>
        <w:autoSpaceDN w:val="0"/>
        <w:adjustRightInd w:val="0"/>
        <w:spacing w:after="0" w:line="276" w:lineRule="auto"/>
        <w:ind w:left="0"/>
        <w:rPr>
          <w:rFonts w:cs="Times New Roman"/>
          <w:szCs w:val="28"/>
        </w:rPr>
      </w:pPr>
      <w:r>
        <w:rPr>
          <w:rFonts w:cs="Times New Roman"/>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E7214" w:rsidRDefault="00EE7214" w:rsidP="00EE7214">
      <w:pPr>
        <w:pStyle w:val="ac"/>
        <w:widowControl w:val="0"/>
        <w:autoSpaceDE w:val="0"/>
        <w:autoSpaceDN w:val="0"/>
        <w:adjustRightInd w:val="0"/>
        <w:spacing w:after="0" w:line="276" w:lineRule="auto"/>
        <w:ind w:left="0"/>
        <w:rPr>
          <w:rFonts w:cs="Times New Roman"/>
          <w:szCs w:val="28"/>
        </w:rPr>
      </w:pPr>
      <w:r>
        <w:rPr>
          <w:rFonts w:cs="Times New Roman"/>
          <w:szCs w:val="28"/>
        </w:rPr>
        <w:t>об изменении наименования должника (для граждан – фамилия, имя, отчество (при наличии), для организаций – наименование и юридический адрес);</w:t>
      </w:r>
    </w:p>
    <w:p w:rsidR="00EE7214" w:rsidRDefault="00EE7214" w:rsidP="00EE7214">
      <w:pPr>
        <w:pStyle w:val="ac"/>
        <w:widowControl w:val="0"/>
        <w:autoSpaceDE w:val="0"/>
        <w:autoSpaceDN w:val="0"/>
        <w:adjustRightInd w:val="0"/>
        <w:spacing w:after="0" w:line="276" w:lineRule="auto"/>
        <w:ind w:left="0"/>
        <w:rPr>
          <w:rFonts w:cs="Times New Roman"/>
          <w:szCs w:val="28"/>
        </w:rPr>
      </w:pPr>
      <w:r>
        <w:rPr>
          <w:rFonts w:cs="Times New Roman"/>
          <w:szCs w:val="28"/>
        </w:rPr>
        <w:t xml:space="preserve">о сумме непогашенной </w:t>
      </w:r>
      <w:r w:rsidR="00E01B85">
        <w:rPr>
          <w:rFonts w:cs="Times New Roman"/>
          <w:szCs w:val="28"/>
        </w:rPr>
        <w:t xml:space="preserve">дебиторской </w:t>
      </w:r>
      <w:r>
        <w:rPr>
          <w:rFonts w:cs="Times New Roman"/>
          <w:szCs w:val="28"/>
        </w:rPr>
        <w:t>задолженности по исполнительному документу;</w:t>
      </w:r>
    </w:p>
    <w:p w:rsidR="00EE7214" w:rsidRDefault="00EE7214" w:rsidP="00EE7214">
      <w:pPr>
        <w:pStyle w:val="ac"/>
        <w:widowControl w:val="0"/>
        <w:autoSpaceDE w:val="0"/>
        <w:autoSpaceDN w:val="0"/>
        <w:adjustRightInd w:val="0"/>
        <w:spacing w:after="0" w:line="276" w:lineRule="auto"/>
        <w:ind w:left="0"/>
        <w:rPr>
          <w:rFonts w:cs="Times New Roman"/>
          <w:szCs w:val="28"/>
        </w:rPr>
      </w:pPr>
      <w:r>
        <w:rPr>
          <w:rFonts w:cs="Times New Roman"/>
          <w:szCs w:val="28"/>
        </w:rPr>
        <w:t>о наличии данных об объявлении розыска должника, его имущества;</w:t>
      </w:r>
    </w:p>
    <w:p w:rsidR="00EE7214" w:rsidRDefault="00FF2301" w:rsidP="00EE7214">
      <w:pPr>
        <w:pStyle w:val="ac"/>
        <w:widowControl w:val="0"/>
        <w:autoSpaceDE w:val="0"/>
        <w:autoSpaceDN w:val="0"/>
        <w:adjustRightInd w:val="0"/>
        <w:spacing w:after="0" w:line="276" w:lineRule="auto"/>
        <w:ind w:left="0"/>
        <w:rPr>
          <w:rFonts w:cs="Times New Roman"/>
          <w:szCs w:val="28"/>
        </w:rPr>
      </w:pPr>
      <w:r>
        <w:rPr>
          <w:rFonts w:cs="Times New Roman"/>
          <w:szCs w:val="28"/>
        </w:rPr>
        <w:t>об изменении состояния счета/счетов должника, имуществе и правах имущественного характера должника на дату запроса;</w:t>
      </w:r>
    </w:p>
    <w:p w:rsidR="00EE7214" w:rsidRDefault="00FF2301" w:rsidP="00EE7214">
      <w:pPr>
        <w:pStyle w:val="ac"/>
        <w:widowControl w:val="0"/>
        <w:numPr>
          <w:ilvl w:val="0"/>
          <w:numId w:val="47"/>
        </w:numPr>
        <w:autoSpaceDE w:val="0"/>
        <w:autoSpaceDN w:val="0"/>
        <w:adjustRightInd w:val="0"/>
        <w:spacing w:after="0" w:line="276" w:lineRule="auto"/>
        <w:ind w:left="0" w:firstLine="709"/>
        <w:rPr>
          <w:rFonts w:cs="Times New Roman"/>
          <w:szCs w:val="28"/>
        </w:rPr>
      </w:pPr>
      <w:r>
        <w:rPr>
          <w:rFonts w:cs="Times New Roman"/>
          <w:szCs w:val="28"/>
        </w:rPr>
        <w:t>организует и проводит рабочие встречи с ФССП о результатах работы по исполнительному производству;</w:t>
      </w:r>
    </w:p>
    <w:p w:rsidR="00E01B85" w:rsidRPr="00E01B85" w:rsidRDefault="00E01B85" w:rsidP="00EE7214">
      <w:pPr>
        <w:pStyle w:val="ac"/>
        <w:widowControl w:val="0"/>
        <w:numPr>
          <w:ilvl w:val="0"/>
          <w:numId w:val="47"/>
        </w:numPr>
        <w:autoSpaceDE w:val="0"/>
        <w:autoSpaceDN w:val="0"/>
        <w:adjustRightInd w:val="0"/>
        <w:spacing w:after="0" w:line="276" w:lineRule="auto"/>
        <w:ind w:left="0" w:firstLine="709"/>
        <w:rPr>
          <w:rFonts w:cs="Times New Roman"/>
          <w:szCs w:val="28"/>
        </w:rPr>
      </w:pPr>
      <w:r>
        <w:rPr>
          <w:rFonts w:cs="Times New Roman"/>
          <w:szCs w:val="28"/>
        </w:rPr>
        <w:t>осуществляет мониторинг соблюдения сроков взыскания просроченной дебиторской задолженности в рамках исполнительного производства, установленных</w:t>
      </w:r>
      <w:r w:rsidRPr="00E01B85">
        <w:rPr>
          <w:rFonts w:eastAsia="Times New Roman" w:cs="Times New Roman"/>
          <w:szCs w:val="28"/>
          <w:lang w:eastAsia="ru-RU"/>
        </w:rPr>
        <w:t xml:space="preserve"> </w:t>
      </w:r>
      <w:r>
        <w:rPr>
          <w:rFonts w:eastAsia="Times New Roman" w:cs="Times New Roman"/>
          <w:szCs w:val="28"/>
          <w:lang w:eastAsia="ru-RU"/>
        </w:rPr>
        <w:t>Федеральным законом от 02.07.2007 № 229-ФЗ «Об исполнительном производстве»;</w:t>
      </w:r>
    </w:p>
    <w:p w:rsidR="00E01B85" w:rsidRDefault="00E01B85" w:rsidP="00EE7214">
      <w:pPr>
        <w:pStyle w:val="ac"/>
        <w:widowControl w:val="0"/>
        <w:numPr>
          <w:ilvl w:val="0"/>
          <w:numId w:val="47"/>
        </w:numPr>
        <w:autoSpaceDE w:val="0"/>
        <w:autoSpaceDN w:val="0"/>
        <w:adjustRightInd w:val="0"/>
        <w:spacing w:after="0" w:line="276" w:lineRule="auto"/>
        <w:ind w:left="0" w:firstLine="709"/>
        <w:rPr>
          <w:rFonts w:cs="Times New Roman"/>
          <w:szCs w:val="28"/>
        </w:rPr>
      </w:pPr>
      <w:r>
        <w:rPr>
          <w:rFonts w:eastAsia="Times New Roman" w:cs="Times New Roman"/>
          <w:szCs w:val="28"/>
          <w:lang w:eastAsia="ru-RU"/>
        </w:rPr>
        <w:lastRenderedPageBreak/>
        <w:t>проводит мониторинг эффективности взыскания просроченной</w:t>
      </w:r>
      <w:r w:rsidRPr="00E01B85">
        <w:rPr>
          <w:rFonts w:cs="Times New Roman"/>
          <w:szCs w:val="28"/>
        </w:rPr>
        <w:t xml:space="preserve"> </w:t>
      </w:r>
      <w:r>
        <w:rPr>
          <w:rFonts w:cs="Times New Roman"/>
          <w:szCs w:val="28"/>
        </w:rPr>
        <w:t>дебиторской задолженности</w:t>
      </w:r>
      <w:r>
        <w:rPr>
          <w:rFonts w:eastAsia="Times New Roman" w:cs="Times New Roman"/>
          <w:szCs w:val="28"/>
          <w:lang w:eastAsia="ru-RU"/>
        </w:rPr>
        <w:t xml:space="preserve"> </w:t>
      </w:r>
      <w:r>
        <w:rPr>
          <w:rFonts w:cs="Times New Roman"/>
          <w:szCs w:val="28"/>
        </w:rPr>
        <w:t>в рамках исполнительного производства.</w:t>
      </w:r>
    </w:p>
    <w:p w:rsidR="00E01B85" w:rsidRPr="00AD3611" w:rsidRDefault="00E01B85" w:rsidP="00EE7214">
      <w:pPr>
        <w:pStyle w:val="ac"/>
        <w:widowControl w:val="0"/>
        <w:numPr>
          <w:ilvl w:val="0"/>
          <w:numId w:val="47"/>
        </w:numPr>
        <w:autoSpaceDE w:val="0"/>
        <w:autoSpaceDN w:val="0"/>
        <w:adjustRightInd w:val="0"/>
        <w:spacing w:after="0" w:line="276" w:lineRule="auto"/>
        <w:ind w:left="0" w:firstLine="709"/>
        <w:rPr>
          <w:rFonts w:cs="Times New Roman"/>
          <w:szCs w:val="28"/>
        </w:rPr>
      </w:pPr>
      <w:r>
        <w:rPr>
          <w:rFonts w:cs="Times New Roman"/>
          <w:szCs w:val="28"/>
        </w:rPr>
        <w:t>При установлении фактов бездействия должностных лиц обеспечивается принятие исчерпывающих мер по обжа</w:t>
      </w:r>
      <w:r w:rsidR="001431EE">
        <w:rPr>
          <w:rFonts w:cs="Times New Roman"/>
          <w:szCs w:val="28"/>
        </w:rPr>
        <w:t>лованию актов</w:t>
      </w:r>
      <w:r w:rsidR="00AD3611" w:rsidRPr="00AD3611">
        <w:rPr>
          <w:rFonts w:eastAsia="Times New Roman" w:cs="Times New Roman"/>
          <w:szCs w:val="28"/>
          <w:lang w:eastAsia="ru-RU"/>
        </w:rPr>
        <w:t xml:space="preserve"> </w:t>
      </w:r>
      <w:r w:rsidR="00AD3611">
        <w:rPr>
          <w:rFonts w:eastAsia="Times New Roman" w:cs="Times New Roman"/>
          <w:szCs w:val="28"/>
          <w:lang w:eastAsia="ru-RU"/>
        </w:rPr>
        <w:t>государственных органов (организаций) и должностных лиц при наличии к тому оснований.</w:t>
      </w:r>
    </w:p>
    <w:p w:rsidR="00AD3611" w:rsidRDefault="00AD3611" w:rsidP="00AD3611">
      <w:pPr>
        <w:pStyle w:val="ac"/>
        <w:widowControl w:val="0"/>
        <w:autoSpaceDE w:val="0"/>
        <w:autoSpaceDN w:val="0"/>
        <w:adjustRightInd w:val="0"/>
        <w:spacing w:after="0" w:line="276" w:lineRule="auto"/>
        <w:ind w:left="709" w:firstLine="0"/>
        <w:rPr>
          <w:rFonts w:eastAsia="Times New Roman" w:cs="Times New Roman"/>
          <w:szCs w:val="28"/>
          <w:lang w:eastAsia="ru-RU"/>
        </w:rPr>
      </w:pPr>
    </w:p>
    <w:p w:rsidR="00AD3611" w:rsidRDefault="00AD3611" w:rsidP="00AD3611">
      <w:pPr>
        <w:pStyle w:val="ac"/>
        <w:widowControl w:val="0"/>
        <w:numPr>
          <w:ilvl w:val="0"/>
          <w:numId w:val="46"/>
        </w:numPr>
        <w:autoSpaceDE w:val="0"/>
        <w:autoSpaceDN w:val="0"/>
        <w:adjustRightInd w:val="0"/>
        <w:spacing w:after="0" w:line="276" w:lineRule="auto"/>
        <w:jc w:val="center"/>
        <w:rPr>
          <w:rFonts w:cs="Times New Roman"/>
          <w:b/>
          <w:szCs w:val="28"/>
        </w:rPr>
      </w:pPr>
      <w:r w:rsidRPr="00AD3611">
        <w:rPr>
          <w:rFonts w:cs="Times New Roman"/>
          <w:b/>
          <w:szCs w:val="28"/>
        </w:rPr>
        <w:t>Перечень структурных подразделений (сотрудников), ответственных за работу с дебиторской задолженностью по доходам</w:t>
      </w:r>
    </w:p>
    <w:p w:rsidR="00AD3611" w:rsidRDefault="00AD3611" w:rsidP="00AD3611">
      <w:pPr>
        <w:pStyle w:val="ac"/>
        <w:widowControl w:val="0"/>
        <w:autoSpaceDE w:val="0"/>
        <w:autoSpaceDN w:val="0"/>
        <w:adjustRightInd w:val="0"/>
        <w:spacing w:after="0" w:line="276" w:lineRule="auto"/>
        <w:ind w:left="435" w:firstLine="0"/>
        <w:rPr>
          <w:rFonts w:cs="Times New Roman"/>
          <w:b/>
          <w:szCs w:val="28"/>
        </w:rPr>
      </w:pPr>
    </w:p>
    <w:p w:rsidR="00AD3611" w:rsidRPr="009733A2" w:rsidRDefault="0093497B" w:rsidP="00AD3611">
      <w:pPr>
        <w:pStyle w:val="ac"/>
        <w:widowControl w:val="0"/>
        <w:numPr>
          <w:ilvl w:val="1"/>
          <w:numId w:val="46"/>
        </w:numPr>
        <w:autoSpaceDE w:val="0"/>
        <w:autoSpaceDN w:val="0"/>
        <w:adjustRightInd w:val="0"/>
        <w:spacing w:after="0" w:line="276" w:lineRule="auto"/>
        <w:ind w:left="0" w:firstLine="709"/>
        <w:jc w:val="left"/>
        <w:rPr>
          <w:rFonts w:cs="Times New Roman"/>
          <w:szCs w:val="28"/>
        </w:rPr>
      </w:pPr>
      <w:r w:rsidRPr="0093497B">
        <w:rPr>
          <w:rFonts w:cs="Times New Roman"/>
          <w:szCs w:val="28"/>
        </w:rPr>
        <w:t>Ответственны</w:t>
      </w:r>
      <w:r>
        <w:rPr>
          <w:rFonts w:cs="Times New Roman"/>
          <w:szCs w:val="28"/>
        </w:rPr>
        <w:t xml:space="preserve">ми структурными подразделениями </w:t>
      </w:r>
      <w:r w:rsidR="009733A2">
        <w:rPr>
          <w:rFonts w:cs="Times New Roman"/>
          <w:szCs w:val="28"/>
        </w:rPr>
        <w:t xml:space="preserve">Администрации </w:t>
      </w:r>
      <w:r>
        <w:rPr>
          <w:rFonts w:cs="Times New Roman"/>
          <w:szCs w:val="28"/>
        </w:rPr>
        <w:t xml:space="preserve">за работу с </w:t>
      </w:r>
      <w:r w:rsidR="009733A2">
        <w:rPr>
          <w:rFonts w:eastAsia="Times New Roman" w:cs="Times New Roman"/>
          <w:szCs w:val="28"/>
          <w:lang w:eastAsia="ru-RU"/>
        </w:rPr>
        <w:t>дебиторской задолженностью по доходам являются:</w:t>
      </w:r>
    </w:p>
    <w:p w:rsidR="0059239D" w:rsidRPr="0059239D" w:rsidRDefault="0059239D" w:rsidP="009733A2">
      <w:pPr>
        <w:pStyle w:val="ac"/>
        <w:numPr>
          <w:ilvl w:val="0"/>
          <w:numId w:val="49"/>
        </w:numPr>
        <w:snapToGrid w:val="0"/>
        <w:ind w:left="0" w:firstLine="709"/>
      </w:pPr>
      <w:r w:rsidRPr="0059239D">
        <w:rPr>
          <w:color w:val="000000"/>
          <w:szCs w:val="28"/>
          <w:lang w:eastAsia="ru-RU"/>
        </w:rPr>
        <w:t>Управление по вопросам жизнеобеспечения</w:t>
      </w:r>
      <w:r>
        <w:rPr>
          <w:color w:val="000000"/>
          <w:szCs w:val="28"/>
          <w:lang w:eastAsia="ru-RU"/>
        </w:rPr>
        <w:t>, сотрудники - з</w:t>
      </w:r>
      <w:r w:rsidRPr="00934B13">
        <w:rPr>
          <w:color w:val="000000"/>
          <w:szCs w:val="28"/>
          <w:lang w:eastAsia="ru-RU"/>
        </w:rPr>
        <w:t>аместитель главы Администрации района, начальник управления по вопросам жизнеобеспечения</w:t>
      </w:r>
      <w:r>
        <w:rPr>
          <w:color w:val="000000"/>
          <w:szCs w:val="28"/>
          <w:lang w:eastAsia="ru-RU"/>
        </w:rPr>
        <w:t>; з</w:t>
      </w:r>
      <w:r w:rsidRPr="00934B13">
        <w:rPr>
          <w:color w:val="000000"/>
          <w:szCs w:val="28"/>
          <w:lang w:eastAsia="ru-RU"/>
        </w:rPr>
        <w:t>аместитель начальника управления, главный градостроитель района</w:t>
      </w:r>
      <w:r>
        <w:rPr>
          <w:color w:val="000000"/>
          <w:szCs w:val="28"/>
          <w:lang w:eastAsia="ru-RU"/>
        </w:rPr>
        <w:t>;</w:t>
      </w:r>
      <w:r>
        <w:t xml:space="preserve"> г</w:t>
      </w:r>
      <w:r w:rsidRPr="00C30D91">
        <w:t>лавный</w:t>
      </w:r>
      <w:r>
        <w:t xml:space="preserve"> </w:t>
      </w:r>
      <w:r w:rsidRPr="00C30D91">
        <w:t>специалист</w:t>
      </w:r>
      <w:r>
        <w:t>;</w:t>
      </w:r>
      <w:r w:rsidRPr="0059239D">
        <w:rPr>
          <w:color w:val="000000"/>
          <w:szCs w:val="28"/>
          <w:lang w:eastAsia="ru-RU"/>
        </w:rPr>
        <w:t xml:space="preserve"> </w:t>
      </w:r>
      <w:r>
        <w:rPr>
          <w:color w:val="000000"/>
          <w:szCs w:val="28"/>
          <w:lang w:eastAsia="ru-RU"/>
        </w:rPr>
        <w:t>в</w:t>
      </w:r>
      <w:r w:rsidRPr="00934B13">
        <w:rPr>
          <w:color w:val="000000"/>
          <w:szCs w:val="28"/>
          <w:lang w:eastAsia="ru-RU"/>
        </w:rPr>
        <w:t>едущий специалист, экономист по топливу, энергетике и ЖКХ</w:t>
      </w:r>
      <w:r>
        <w:rPr>
          <w:color w:val="000000"/>
          <w:szCs w:val="28"/>
          <w:lang w:eastAsia="ru-RU"/>
        </w:rPr>
        <w:t>; в</w:t>
      </w:r>
      <w:r w:rsidRPr="00934B13">
        <w:rPr>
          <w:color w:val="000000"/>
          <w:szCs w:val="28"/>
          <w:lang w:eastAsia="ru-RU"/>
        </w:rPr>
        <w:t>едущий специалист</w:t>
      </w:r>
      <w:r>
        <w:rPr>
          <w:color w:val="000000"/>
          <w:szCs w:val="28"/>
          <w:lang w:eastAsia="ru-RU"/>
        </w:rPr>
        <w:t>;</w:t>
      </w:r>
      <w:r>
        <w:t xml:space="preserve"> </w:t>
      </w:r>
    </w:p>
    <w:p w:rsidR="009733A2" w:rsidRDefault="009733A2" w:rsidP="009733A2">
      <w:pPr>
        <w:pStyle w:val="ac"/>
        <w:numPr>
          <w:ilvl w:val="0"/>
          <w:numId w:val="49"/>
        </w:numPr>
        <w:snapToGrid w:val="0"/>
        <w:ind w:left="0" w:firstLine="709"/>
      </w:pPr>
      <w:r>
        <w:rPr>
          <w:rFonts w:eastAsia="Times New Roman" w:cs="Times New Roman"/>
          <w:szCs w:val="28"/>
          <w:lang w:eastAsia="ru-RU"/>
        </w:rPr>
        <w:t>о</w:t>
      </w:r>
      <w:r w:rsidRPr="009733A2">
        <w:rPr>
          <w:rFonts w:eastAsia="Times New Roman" w:cs="Times New Roman"/>
          <w:szCs w:val="28"/>
          <w:lang w:eastAsia="ru-RU"/>
        </w:rPr>
        <w:t xml:space="preserve">рганизационно-правовой отдел, сотрудники </w:t>
      </w:r>
      <w:r w:rsidR="0059239D">
        <w:rPr>
          <w:rFonts w:eastAsia="Times New Roman" w:cs="Times New Roman"/>
          <w:szCs w:val="28"/>
          <w:lang w:eastAsia="ru-RU"/>
        </w:rPr>
        <w:t>–</w:t>
      </w:r>
      <w:r w:rsidRPr="009733A2">
        <w:rPr>
          <w:rFonts w:eastAsia="Times New Roman" w:cs="Times New Roman"/>
          <w:szCs w:val="28"/>
          <w:lang w:eastAsia="ru-RU"/>
        </w:rPr>
        <w:t xml:space="preserve"> з</w:t>
      </w:r>
      <w:r w:rsidRPr="009733A2">
        <w:rPr>
          <w:rFonts w:eastAsia="Times New Roman" w:cs="Times New Roman"/>
          <w:szCs w:val="28"/>
          <w:lang w:eastAsia="ar-SA"/>
        </w:rPr>
        <w:t>аведующий отделом</w:t>
      </w:r>
      <w:r>
        <w:rPr>
          <w:rFonts w:eastAsia="Times New Roman" w:cs="Times New Roman"/>
          <w:szCs w:val="28"/>
          <w:lang w:eastAsia="ar-SA"/>
        </w:rPr>
        <w:t>;</w:t>
      </w:r>
      <w:r w:rsidRPr="009733A2">
        <w:rPr>
          <w:rFonts w:eastAsia="Times New Roman" w:cs="Times New Roman"/>
          <w:szCs w:val="28"/>
          <w:lang w:eastAsia="ar-SA"/>
        </w:rPr>
        <w:t xml:space="preserve"> </w:t>
      </w:r>
      <w:r>
        <w:t>г</w:t>
      </w:r>
      <w:r w:rsidRPr="00C30D91">
        <w:t>лавный</w:t>
      </w:r>
      <w:r>
        <w:t xml:space="preserve"> </w:t>
      </w:r>
      <w:r w:rsidRPr="00C30D91">
        <w:t>специалист, юрисконсульт</w:t>
      </w:r>
      <w:r>
        <w:t>;</w:t>
      </w:r>
    </w:p>
    <w:p w:rsidR="00174A6A" w:rsidRPr="0059239D" w:rsidRDefault="009733A2" w:rsidP="0059239D">
      <w:pPr>
        <w:pStyle w:val="ac"/>
        <w:numPr>
          <w:ilvl w:val="0"/>
          <w:numId w:val="49"/>
        </w:numPr>
        <w:snapToGrid w:val="0"/>
        <w:ind w:left="0" w:firstLine="709"/>
        <w:rPr>
          <w:szCs w:val="28"/>
        </w:rPr>
      </w:pPr>
      <w:r w:rsidRPr="009733A2">
        <w:rPr>
          <w:rFonts w:eastAsia="Times New Roman" w:cs="Times New Roman"/>
          <w:szCs w:val="28"/>
          <w:lang w:eastAsia="ar-SA"/>
        </w:rPr>
        <w:t xml:space="preserve">отдел по </w:t>
      </w:r>
      <w:r>
        <w:rPr>
          <w:rFonts w:eastAsia="Times New Roman" w:cs="Times New Roman"/>
          <w:szCs w:val="28"/>
          <w:lang w:eastAsia="ar-SA"/>
        </w:rPr>
        <w:t xml:space="preserve">управлению муниципальным имуществом и земельными ресурсами, сотрудники </w:t>
      </w:r>
      <w:r w:rsidR="0059239D">
        <w:rPr>
          <w:rFonts w:eastAsia="Times New Roman" w:cs="Times New Roman"/>
          <w:szCs w:val="28"/>
          <w:lang w:eastAsia="ar-SA"/>
        </w:rPr>
        <w:t>–</w:t>
      </w:r>
      <w:r>
        <w:rPr>
          <w:rFonts w:eastAsia="Times New Roman" w:cs="Times New Roman"/>
          <w:szCs w:val="28"/>
          <w:lang w:eastAsia="ar-SA"/>
        </w:rPr>
        <w:t xml:space="preserve"> </w:t>
      </w:r>
      <w:r w:rsidRPr="009733A2">
        <w:rPr>
          <w:rFonts w:eastAsia="Times New Roman" w:cs="Times New Roman"/>
          <w:szCs w:val="28"/>
          <w:lang w:eastAsia="ru-RU"/>
        </w:rPr>
        <w:t>з</w:t>
      </w:r>
      <w:r w:rsidRPr="009733A2">
        <w:rPr>
          <w:rFonts w:eastAsia="Times New Roman" w:cs="Times New Roman"/>
          <w:szCs w:val="28"/>
          <w:lang w:eastAsia="ar-SA"/>
        </w:rPr>
        <w:t>аведующий отделом</w:t>
      </w:r>
      <w:r>
        <w:rPr>
          <w:rFonts w:eastAsia="Times New Roman" w:cs="Times New Roman"/>
          <w:szCs w:val="28"/>
          <w:lang w:eastAsia="ar-SA"/>
        </w:rPr>
        <w:t>,</w:t>
      </w:r>
      <w:r>
        <w:t xml:space="preserve"> г</w:t>
      </w:r>
      <w:r w:rsidRPr="00C30D91">
        <w:t>лавный</w:t>
      </w:r>
      <w:r>
        <w:t xml:space="preserve"> </w:t>
      </w:r>
      <w:r w:rsidRPr="00C30D91">
        <w:t>специалист</w:t>
      </w:r>
      <w:r>
        <w:t xml:space="preserve">, ведущий </w:t>
      </w:r>
      <w:r w:rsidRPr="00C30D91">
        <w:t>специалист</w:t>
      </w:r>
      <w:r w:rsidR="00174A6A">
        <w:t>;</w:t>
      </w:r>
    </w:p>
    <w:p w:rsidR="00174A6A" w:rsidRPr="00174A6A" w:rsidRDefault="00174A6A" w:rsidP="009733A2">
      <w:pPr>
        <w:pStyle w:val="ac"/>
        <w:numPr>
          <w:ilvl w:val="0"/>
          <w:numId w:val="49"/>
        </w:numPr>
        <w:snapToGrid w:val="0"/>
        <w:ind w:left="0" w:firstLine="709"/>
        <w:rPr>
          <w:szCs w:val="28"/>
        </w:rPr>
      </w:pPr>
      <w:r>
        <w:t xml:space="preserve">отдел культуры, сотрудники </w:t>
      </w:r>
      <w:r w:rsidR="0059239D">
        <w:t>–</w:t>
      </w:r>
      <w:r>
        <w:t xml:space="preserve"> </w:t>
      </w:r>
      <w:r w:rsidRPr="009733A2">
        <w:rPr>
          <w:rFonts w:eastAsia="Times New Roman" w:cs="Times New Roman"/>
          <w:szCs w:val="28"/>
          <w:lang w:eastAsia="ru-RU"/>
        </w:rPr>
        <w:t>з</w:t>
      </w:r>
      <w:r w:rsidRPr="009733A2">
        <w:rPr>
          <w:rFonts w:eastAsia="Times New Roman" w:cs="Times New Roman"/>
          <w:szCs w:val="28"/>
          <w:lang w:eastAsia="ar-SA"/>
        </w:rPr>
        <w:t>аведующий отделом</w:t>
      </w:r>
      <w:r>
        <w:rPr>
          <w:rFonts w:eastAsia="Times New Roman" w:cs="Times New Roman"/>
          <w:szCs w:val="28"/>
          <w:lang w:eastAsia="ar-SA"/>
        </w:rPr>
        <w:t>;</w:t>
      </w:r>
    </w:p>
    <w:p w:rsidR="0059239D" w:rsidRPr="0059239D" w:rsidRDefault="00174A6A" w:rsidP="009733A2">
      <w:pPr>
        <w:pStyle w:val="ac"/>
        <w:numPr>
          <w:ilvl w:val="0"/>
          <w:numId w:val="49"/>
        </w:numPr>
        <w:snapToGrid w:val="0"/>
        <w:ind w:left="0" w:firstLine="709"/>
        <w:rPr>
          <w:szCs w:val="28"/>
        </w:rPr>
      </w:pPr>
      <w:r>
        <w:t xml:space="preserve">отдел по социальным вопросам и профилактике правонарушений, сотрудники </w:t>
      </w:r>
      <w:r w:rsidR="0059239D">
        <w:t>–</w:t>
      </w:r>
      <w:r>
        <w:t xml:space="preserve"> </w:t>
      </w:r>
      <w:r w:rsidR="0059239D">
        <w:t>з</w:t>
      </w:r>
      <w:r w:rsidR="0059239D" w:rsidRPr="00934B13">
        <w:rPr>
          <w:color w:val="000000"/>
          <w:szCs w:val="28"/>
          <w:lang w:eastAsia="ru-RU"/>
        </w:rPr>
        <w:t>аместитель главы Администрации района, заведующий отделом по социальным вопросам и профилактике правонарушений</w:t>
      </w:r>
      <w:r w:rsidR="0059239D">
        <w:rPr>
          <w:color w:val="000000"/>
          <w:szCs w:val="28"/>
          <w:lang w:eastAsia="ru-RU"/>
        </w:rPr>
        <w:t>; г</w:t>
      </w:r>
      <w:r w:rsidR="0059239D" w:rsidRPr="00934B13">
        <w:rPr>
          <w:color w:val="000000"/>
          <w:szCs w:val="28"/>
          <w:lang w:eastAsia="ru-RU"/>
        </w:rPr>
        <w:t>лавный специалист, ответственный секретарь КДН и ЗП</w:t>
      </w:r>
      <w:r w:rsidR="0059239D">
        <w:rPr>
          <w:color w:val="000000"/>
          <w:szCs w:val="28"/>
          <w:lang w:eastAsia="ru-RU"/>
        </w:rPr>
        <w:t>;</w:t>
      </w:r>
    </w:p>
    <w:p w:rsidR="00174A6A" w:rsidRPr="00174A6A" w:rsidRDefault="00174A6A" w:rsidP="009733A2">
      <w:pPr>
        <w:pStyle w:val="ac"/>
        <w:numPr>
          <w:ilvl w:val="0"/>
          <w:numId w:val="49"/>
        </w:numPr>
        <w:snapToGrid w:val="0"/>
        <w:ind w:left="0" w:firstLine="709"/>
        <w:rPr>
          <w:szCs w:val="28"/>
        </w:rPr>
      </w:pPr>
      <w:r>
        <w:rPr>
          <w:rFonts w:eastAsia="Times New Roman" w:cs="Times New Roman"/>
          <w:szCs w:val="28"/>
          <w:lang w:eastAsia="ar-SA"/>
        </w:rPr>
        <w:t xml:space="preserve"> </w:t>
      </w:r>
      <w:r w:rsidR="0059239D">
        <w:rPr>
          <w:rFonts w:eastAsia="Times New Roman" w:cs="Times New Roman"/>
          <w:szCs w:val="28"/>
          <w:lang w:eastAsia="ar-SA"/>
        </w:rPr>
        <w:t>сектор закупок, сотрудники – з</w:t>
      </w:r>
      <w:r w:rsidR="0059239D" w:rsidRPr="00174A6A">
        <w:rPr>
          <w:rFonts w:eastAsia="Times New Roman" w:cs="Times New Roman"/>
          <w:color w:val="000000"/>
          <w:szCs w:val="28"/>
          <w:lang w:eastAsia="ar-SA"/>
        </w:rPr>
        <w:t>аведующий сектором</w:t>
      </w:r>
      <w:r w:rsidR="0059239D">
        <w:rPr>
          <w:rFonts w:eastAsia="Times New Roman" w:cs="Times New Roman"/>
          <w:color w:val="000000"/>
          <w:szCs w:val="28"/>
          <w:lang w:eastAsia="ar-SA"/>
        </w:rPr>
        <w:t xml:space="preserve">, </w:t>
      </w:r>
      <w:r w:rsidR="0059239D">
        <w:t xml:space="preserve">ведущий </w:t>
      </w:r>
      <w:r w:rsidR="0059239D" w:rsidRPr="00C30D91">
        <w:t>специалист</w:t>
      </w:r>
      <w:r w:rsidR="0059239D" w:rsidRPr="00174A6A">
        <w:rPr>
          <w:rFonts w:eastAsia="Times New Roman" w:cs="Times New Roman"/>
          <w:color w:val="000000"/>
          <w:szCs w:val="28"/>
          <w:lang w:eastAsia="ar-SA"/>
        </w:rPr>
        <w:t xml:space="preserve"> сектор</w:t>
      </w:r>
      <w:r w:rsidR="0059239D">
        <w:rPr>
          <w:rFonts w:eastAsia="Times New Roman" w:cs="Times New Roman"/>
          <w:color w:val="000000"/>
          <w:szCs w:val="28"/>
          <w:lang w:eastAsia="ar-SA"/>
        </w:rPr>
        <w:t>а.</w:t>
      </w:r>
    </w:p>
    <w:p w:rsidR="00EE7214" w:rsidRDefault="0059239D" w:rsidP="0059239D">
      <w:pPr>
        <w:pStyle w:val="ac"/>
        <w:widowControl w:val="0"/>
        <w:autoSpaceDE w:val="0"/>
        <w:autoSpaceDN w:val="0"/>
        <w:adjustRightInd w:val="0"/>
        <w:spacing w:after="0" w:line="276" w:lineRule="auto"/>
        <w:ind w:left="709" w:firstLine="0"/>
        <w:jc w:val="center"/>
        <w:rPr>
          <w:rFonts w:cs="Times New Roman"/>
          <w:b/>
          <w:szCs w:val="28"/>
        </w:rPr>
      </w:pPr>
      <w:r>
        <w:rPr>
          <w:rFonts w:cs="Times New Roman"/>
          <w:b/>
          <w:szCs w:val="28"/>
        </w:rPr>
        <w:t xml:space="preserve">_____________ </w:t>
      </w:r>
    </w:p>
    <w:p w:rsidR="0059239D" w:rsidRDefault="0059239D" w:rsidP="0059239D">
      <w:pPr>
        <w:pStyle w:val="ac"/>
        <w:widowControl w:val="0"/>
        <w:autoSpaceDE w:val="0"/>
        <w:autoSpaceDN w:val="0"/>
        <w:adjustRightInd w:val="0"/>
        <w:spacing w:after="0" w:line="276" w:lineRule="auto"/>
        <w:ind w:left="709" w:firstLine="0"/>
        <w:jc w:val="center"/>
        <w:rPr>
          <w:rFonts w:cs="Times New Roman"/>
          <w:b/>
          <w:szCs w:val="28"/>
        </w:rPr>
      </w:pPr>
    </w:p>
    <w:p w:rsidR="0059239D" w:rsidRDefault="0059239D" w:rsidP="0059239D">
      <w:pPr>
        <w:pStyle w:val="ac"/>
        <w:widowControl w:val="0"/>
        <w:autoSpaceDE w:val="0"/>
        <w:autoSpaceDN w:val="0"/>
        <w:adjustRightInd w:val="0"/>
        <w:spacing w:after="0" w:line="276" w:lineRule="auto"/>
        <w:ind w:left="709" w:firstLine="0"/>
        <w:jc w:val="center"/>
        <w:rPr>
          <w:rFonts w:cs="Times New Roman"/>
          <w:b/>
          <w:szCs w:val="28"/>
        </w:rPr>
      </w:pPr>
    </w:p>
    <w:p w:rsidR="0059239D" w:rsidRPr="00B77232" w:rsidRDefault="00B77232" w:rsidP="00B77232">
      <w:pPr>
        <w:widowControl w:val="0"/>
        <w:autoSpaceDE w:val="0"/>
        <w:autoSpaceDN w:val="0"/>
        <w:adjustRightInd w:val="0"/>
        <w:spacing w:after="0" w:line="276" w:lineRule="auto"/>
        <w:ind w:firstLine="0"/>
        <w:rPr>
          <w:rFonts w:cs="Times New Roman"/>
          <w:szCs w:val="28"/>
        </w:rPr>
      </w:pPr>
      <w:r>
        <w:rPr>
          <w:rFonts w:cs="Times New Roman"/>
          <w:szCs w:val="28"/>
        </w:rPr>
        <w:lastRenderedPageBreak/>
        <w:t xml:space="preserve">                                                           </w:t>
      </w:r>
      <w:r w:rsidR="0059239D" w:rsidRPr="00B77232">
        <w:rPr>
          <w:rFonts w:cs="Times New Roman"/>
          <w:szCs w:val="28"/>
        </w:rPr>
        <w:t>Приложение</w:t>
      </w:r>
    </w:p>
    <w:p w:rsidR="0059239D" w:rsidRDefault="00B77232" w:rsidP="00B77232">
      <w:pPr>
        <w:pStyle w:val="ac"/>
        <w:widowControl w:val="0"/>
        <w:autoSpaceDE w:val="0"/>
        <w:autoSpaceDN w:val="0"/>
        <w:adjustRightInd w:val="0"/>
        <w:spacing w:after="0" w:line="276" w:lineRule="auto"/>
        <w:ind w:left="709" w:firstLine="0"/>
        <w:jc w:val="center"/>
        <w:rPr>
          <w:rFonts w:eastAsia="Times New Roman" w:cs="Times New Roman"/>
          <w:szCs w:val="28"/>
          <w:lang w:eastAsia="ru-RU"/>
        </w:rPr>
      </w:pPr>
      <w:r>
        <w:rPr>
          <w:rFonts w:cs="Times New Roman"/>
          <w:szCs w:val="28"/>
        </w:rPr>
        <w:t xml:space="preserve">                                        </w:t>
      </w:r>
      <w:r w:rsidR="0059239D" w:rsidRPr="0059239D">
        <w:rPr>
          <w:rFonts w:cs="Times New Roman"/>
          <w:szCs w:val="28"/>
        </w:rPr>
        <w:t>к Регламенту</w:t>
      </w:r>
      <w:r w:rsidR="0059239D">
        <w:rPr>
          <w:rFonts w:cs="Times New Roman"/>
          <w:szCs w:val="28"/>
        </w:rPr>
        <w:t xml:space="preserve"> </w:t>
      </w:r>
      <w:r w:rsidR="0059239D" w:rsidRPr="001C5F85">
        <w:rPr>
          <w:rFonts w:eastAsia="Times New Roman" w:cs="Times New Roman"/>
          <w:szCs w:val="28"/>
          <w:lang w:eastAsia="ru-RU"/>
        </w:rPr>
        <w:t xml:space="preserve">реализации </w:t>
      </w:r>
      <w:r w:rsidR="0059239D">
        <w:rPr>
          <w:rFonts w:eastAsia="Times New Roman" w:cs="Times New Roman"/>
          <w:szCs w:val="28"/>
          <w:lang w:eastAsia="ru-RU"/>
        </w:rPr>
        <w:t xml:space="preserve">полномочий </w:t>
      </w:r>
    </w:p>
    <w:p w:rsidR="0059239D" w:rsidRDefault="0059239D" w:rsidP="00B77232">
      <w:pPr>
        <w:pStyle w:val="ac"/>
        <w:widowControl w:val="0"/>
        <w:autoSpaceDE w:val="0"/>
        <w:autoSpaceDN w:val="0"/>
        <w:adjustRightInd w:val="0"/>
        <w:spacing w:after="0" w:line="276" w:lineRule="auto"/>
        <w:ind w:left="709" w:firstLine="0"/>
        <w:jc w:val="right"/>
        <w:rPr>
          <w:rFonts w:eastAsia="Times New Roman" w:cs="Times New Roman"/>
          <w:szCs w:val="28"/>
          <w:lang w:eastAsia="ru-RU"/>
        </w:rPr>
      </w:pPr>
      <w:r w:rsidRPr="001C5F85">
        <w:rPr>
          <w:rFonts w:eastAsia="Times New Roman" w:cs="Times New Roman"/>
          <w:szCs w:val="28"/>
          <w:lang w:eastAsia="ru-RU"/>
        </w:rPr>
        <w:t>главного администратора доходов бюджета</w:t>
      </w:r>
      <w:r>
        <w:rPr>
          <w:rFonts w:eastAsia="Times New Roman" w:cs="Times New Roman"/>
          <w:szCs w:val="28"/>
          <w:lang w:eastAsia="ru-RU"/>
        </w:rPr>
        <w:t xml:space="preserve"> </w:t>
      </w:r>
    </w:p>
    <w:p w:rsidR="00B77232" w:rsidRDefault="00B77232" w:rsidP="00B77232">
      <w:pPr>
        <w:pStyle w:val="ac"/>
        <w:widowControl w:val="0"/>
        <w:autoSpaceDE w:val="0"/>
        <w:autoSpaceDN w:val="0"/>
        <w:adjustRightInd w:val="0"/>
        <w:spacing w:after="0" w:line="276" w:lineRule="auto"/>
        <w:ind w:left="709" w:firstLine="0"/>
        <w:jc w:val="center"/>
        <w:rPr>
          <w:rFonts w:eastAsia="Times New Roman" w:cs="Times New Roman"/>
          <w:szCs w:val="28"/>
          <w:lang w:eastAsia="ru-RU"/>
        </w:rPr>
      </w:pPr>
      <w:r>
        <w:rPr>
          <w:rFonts w:eastAsia="Times New Roman" w:cs="Times New Roman"/>
          <w:szCs w:val="28"/>
          <w:lang w:eastAsia="ru-RU"/>
        </w:rPr>
        <w:t xml:space="preserve">                                                </w:t>
      </w:r>
      <w:r w:rsidR="0059239D" w:rsidRPr="001C5F85">
        <w:rPr>
          <w:rFonts w:eastAsia="Times New Roman" w:cs="Times New Roman"/>
          <w:szCs w:val="28"/>
          <w:lang w:eastAsia="ru-RU"/>
        </w:rPr>
        <w:t>по взысканию дебиторской задолженности</w:t>
      </w:r>
    </w:p>
    <w:p w:rsidR="00B77232" w:rsidRDefault="00B77232" w:rsidP="00B77232">
      <w:pPr>
        <w:pStyle w:val="ac"/>
        <w:widowControl w:val="0"/>
        <w:autoSpaceDE w:val="0"/>
        <w:autoSpaceDN w:val="0"/>
        <w:adjustRightInd w:val="0"/>
        <w:spacing w:after="0" w:line="276" w:lineRule="auto"/>
        <w:ind w:left="709" w:firstLine="0"/>
        <w:jc w:val="center"/>
        <w:rPr>
          <w:rFonts w:eastAsia="Times New Roman" w:cs="Times New Roman"/>
          <w:szCs w:val="28"/>
          <w:lang w:eastAsia="ru-RU"/>
        </w:rPr>
      </w:pPr>
      <w:r>
        <w:rPr>
          <w:rFonts w:eastAsia="Times New Roman" w:cs="Times New Roman"/>
          <w:szCs w:val="28"/>
          <w:lang w:eastAsia="ru-RU"/>
        </w:rPr>
        <w:t xml:space="preserve">                                          </w:t>
      </w:r>
      <w:r w:rsidR="0059239D" w:rsidRPr="001C5F85">
        <w:rPr>
          <w:rFonts w:eastAsia="Times New Roman" w:cs="Times New Roman"/>
          <w:szCs w:val="28"/>
          <w:lang w:eastAsia="ru-RU"/>
        </w:rPr>
        <w:t>по платежам в местный бюджет, пеням</w:t>
      </w:r>
    </w:p>
    <w:p w:rsidR="00B77232" w:rsidRDefault="00B77232" w:rsidP="00B77232">
      <w:pPr>
        <w:pStyle w:val="ac"/>
        <w:widowControl w:val="0"/>
        <w:autoSpaceDE w:val="0"/>
        <w:autoSpaceDN w:val="0"/>
        <w:adjustRightInd w:val="0"/>
        <w:spacing w:after="0" w:line="276" w:lineRule="auto"/>
        <w:ind w:left="709" w:firstLine="0"/>
        <w:jc w:val="center"/>
        <w:rPr>
          <w:rFonts w:eastAsia="Times New Roman" w:cs="Times New Roman"/>
          <w:szCs w:val="28"/>
          <w:lang w:eastAsia="ru-RU"/>
        </w:rPr>
      </w:pPr>
      <w:r>
        <w:rPr>
          <w:rFonts w:eastAsia="Times New Roman" w:cs="Times New Roman"/>
          <w:szCs w:val="28"/>
          <w:lang w:eastAsia="ru-RU"/>
        </w:rPr>
        <w:t xml:space="preserve">                                 </w:t>
      </w:r>
      <w:r w:rsidR="0059239D" w:rsidRPr="001C5F85">
        <w:rPr>
          <w:rFonts w:eastAsia="Times New Roman" w:cs="Times New Roman"/>
          <w:szCs w:val="28"/>
          <w:lang w:eastAsia="ru-RU"/>
        </w:rPr>
        <w:t>и штрафам по ним, являющим</w:t>
      </w:r>
      <w:r w:rsidR="0059239D">
        <w:rPr>
          <w:rFonts w:eastAsia="Times New Roman" w:cs="Times New Roman"/>
          <w:szCs w:val="28"/>
          <w:lang w:eastAsia="ru-RU"/>
        </w:rPr>
        <w:t>и</w:t>
      </w:r>
      <w:r w:rsidR="0059239D" w:rsidRPr="001C5F85">
        <w:rPr>
          <w:rFonts w:eastAsia="Times New Roman" w:cs="Times New Roman"/>
          <w:szCs w:val="28"/>
          <w:lang w:eastAsia="ru-RU"/>
        </w:rPr>
        <w:t xml:space="preserve">ся </w:t>
      </w:r>
    </w:p>
    <w:p w:rsidR="00B77232" w:rsidRDefault="00B77232" w:rsidP="00B77232">
      <w:pPr>
        <w:pStyle w:val="ac"/>
        <w:widowControl w:val="0"/>
        <w:autoSpaceDE w:val="0"/>
        <w:autoSpaceDN w:val="0"/>
        <w:adjustRightInd w:val="0"/>
        <w:spacing w:after="0" w:line="276" w:lineRule="auto"/>
        <w:ind w:left="709" w:firstLine="0"/>
        <w:jc w:val="center"/>
        <w:rPr>
          <w:rFonts w:eastAsia="Times New Roman" w:cs="Times New Roman"/>
          <w:szCs w:val="28"/>
          <w:lang w:eastAsia="ru-RU"/>
        </w:rPr>
      </w:pPr>
      <w:r>
        <w:rPr>
          <w:rFonts w:eastAsia="Times New Roman" w:cs="Times New Roman"/>
          <w:szCs w:val="28"/>
          <w:lang w:eastAsia="ru-RU"/>
        </w:rPr>
        <w:t xml:space="preserve">                                       </w:t>
      </w:r>
      <w:r w:rsidR="0059239D" w:rsidRPr="001C5F85">
        <w:rPr>
          <w:rFonts w:eastAsia="Times New Roman" w:cs="Times New Roman"/>
          <w:szCs w:val="28"/>
          <w:lang w:eastAsia="ru-RU"/>
        </w:rPr>
        <w:t>источниками формирования доходов</w:t>
      </w:r>
    </w:p>
    <w:p w:rsidR="00B77232" w:rsidRDefault="00B77232" w:rsidP="00B77232">
      <w:pPr>
        <w:pStyle w:val="ac"/>
        <w:widowControl w:val="0"/>
        <w:autoSpaceDE w:val="0"/>
        <w:autoSpaceDN w:val="0"/>
        <w:adjustRightInd w:val="0"/>
        <w:spacing w:after="0" w:line="276" w:lineRule="auto"/>
        <w:ind w:left="709" w:firstLine="0"/>
        <w:jc w:val="center"/>
        <w:rPr>
          <w:szCs w:val="28"/>
        </w:rPr>
      </w:pPr>
      <w:r>
        <w:rPr>
          <w:rFonts w:eastAsia="Times New Roman" w:cs="Times New Roman"/>
          <w:szCs w:val="28"/>
          <w:lang w:eastAsia="ru-RU"/>
        </w:rPr>
        <w:t xml:space="preserve">                                 </w:t>
      </w:r>
      <w:r w:rsidR="0059239D" w:rsidRPr="001C5F85">
        <w:rPr>
          <w:rFonts w:eastAsia="Times New Roman" w:cs="Times New Roman"/>
          <w:szCs w:val="28"/>
          <w:lang w:eastAsia="ru-RU"/>
        </w:rPr>
        <w:t xml:space="preserve">бюджета </w:t>
      </w:r>
      <w:r w:rsidR="0059239D" w:rsidRPr="00453CBE">
        <w:rPr>
          <w:szCs w:val="28"/>
        </w:rPr>
        <w:t>Подосиновского района</w:t>
      </w:r>
    </w:p>
    <w:p w:rsidR="0059239D" w:rsidRPr="0059239D" w:rsidRDefault="00B77232" w:rsidP="00B77232">
      <w:pPr>
        <w:pStyle w:val="ac"/>
        <w:widowControl w:val="0"/>
        <w:tabs>
          <w:tab w:val="left" w:pos="4111"/>
        </w:tabs>
        <w:autoSpaceDE w:val="0"/>
        <w:autoSpaceDN w:val="0"/>
        <w:adjustRightInd w:val="0"/>
        <w:spacing w:after="0" w:line="276" w:lineRule="auto"/>
        <w:ind w:left="709" w:firstLine="0"/>
        <w:jc w:val="center"/>
        <w:rPr>
          <w:rFonts w:cs="Times New Roman"/>
          <w:szCs w:val="28"/>
        </w:rPr>
      </w:pPr>
      <w:r>
        <w:rPr>
          <w:szCs w:val="28"/>
        </w:rPr>
        <w:t xml:space="preserve">        </w:t>
      </w:r>
      <w:r w:rsidR="0059239D" w:rsidRPr="00453CBE">
        <w:rPr>
          <w:szCs w:val="28"/>
        </w:rPr>
        <w:t>Кировской области</w:t>
      </w:r>
    </w:p>
    <w:p w:rsidR="0059239D" w:rsidRDefault="0059239D" w:rsidP="00B77232">
      <w:pPr>
        <w:pStyle w:val="ac"/>
        <w:widowControl w:val="0"/>
        <w:autoSpaceDE w:val="0"/>
        <w:autoSpaceDN w:val="0"/>
        <w:adjustRightInd w:val="0"/>
        <w:spacing w:after="0" w:line="276" w:lineRule="auto"/>
        <w:ind w:left="709" w:firstLine="0"/>
        <w:jc w:val="center"/>
        <w:rPr>
          <w:rFonts w:cs="Times New Roman"/>
          <w:b/>
          <w:szCs w:val="28"/>
        </w:rPr>
      </w:pPr>
    </w:p>
    <w:p w:rsidR="00B77232" w:rsidRDefault="00B77232" w:rsidP="00B77232">
      <w:pPr>
        <w:pStyle w:val="ac"/>
        <w:widowControl w:val="0"/>
        <w:autoSpaceDE w:val="0"/>
        <w:autoSpaceDN w:val="0"/>
        <w:adjustRightInd w:val="0"/>
        <w:spacing w:after="0" w:line="276" w:lineRule="auto"/>
        <w:ind w:left="709" w:firstLine="0"/>
        <w:jc w:val="center"/>
        <w:rPr>
          <w:rFonts w:cs="Times New Roman"/>
          <w:b/>
          <w:szCs w:val="28"/>
        </w:rPr>
      </w:pPr>
      <w:r>
        <w:rPr>
          <w:rFonts w:cs="Times New Roman"/>
          <w:b/>
          <w:szCs w:val="28"/>
        </w:rPr>
        <w:t>Перечень</w:t>
      </w:r>
    </w:p>
    <w:p w:rsidR="00B77232" w:rsidRDefault="00B77232" w:rsidP="00B77232">
      <w:pPr>
        <w:pStyle w:val="ac"/>
        <w:widowControl w:val="0"/>
        <w:autoSpaceDE w:val="0"/>
        <w:autoSpaceDN w:val="0"/>
        <w:adjustRightInd w:val="0"/>
        <w:spacing w:after="0" w:line="276" w:lineRule="auto"/>
        <w:ind w:left="709" w:firstLine="0"/>
        <w:jc w:val="center"/>
        <w:rPr>
          <w:rFonts w:cs="Times New Roman"/>
          <w:b/>
          <w:szCs w:val="28"/>
        </w:rPr>
      </w:pPr>
      <w:r>
        <w:rPr>
          <w:rFonts w:cs="Times New Roman"/>
          <w:b/>
          <w:szCs w:val="28"/>
        </w:rPr>
        <w:t>кодов классификации доходов местного бюджета, закрепленных за главным администратором доходов</w:t>
      </w:r>
    </w:p>
    <w:p w:rsidR="00B77232" w:rsidRDefault="00B77232" w:rsidP="00B77232">
      <w:pPr>
        <w:pStyle w:val="ac"/>
        <w:widowControl w:val="0"/>
        <w:autoSpaceDE w:val="0"/>
        <w:autoSpaceDN w:val="0"/>
        <w:adjustRightInd w:val="0"/>
        <w:spacing w:after="0" w:line="276" w:lineRule="auto"/>
        <w:ind w:left="709" w:firstLine="0"/>
        <w:jc w:val="center"/>
        <w:rPr>
          <w:rFonts w:cs="Times New Roman"/>
          <w:b/>
          <w:szCs w:val="28"/>
        </w:rPr>
      </w:pPr>
    </w:p>
    <w:tbl>
      <w:tblPr>
        <w:tblStyle w:val="af0"/>
        <w:tblW w:w="0" w:type="auto"/>
        <w:tblInd w:w="709" w:type="dxa"/>
        <w:tblLook w:val="04A0" w:firstRow="1" w:lastRow="0" w:firstColumn="1" w:lastColumn="0" w:noHBand="0" w:noVBand="1"/>
      </w:tblPr>
      <w:tblGrid>
        <w:gridCol w:w="807"/>
        <w:gridCol w:w="2304"/>
        <w:gridCol w:w="3376"/>
        <w:gridCol w:w="2378"/>
      </w:tblGrid>
      <w:tr w:rsidR="00B77232" w:rsidRPr="00B77232" w:rsidTr="00B77232">
        <w:tc>
          <w:tcPr>
            <w:tcW w:w="807"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b/>
                <w:sz w:val="24"/>
                <w:szCs w:val="24"/>
              </w:rPr>
            </w:pPr>
            <w:r w:rsidRPr="00B77232">
              <w:rPr>
                <w:rFonts w:cs="Times New Roman"/>
                <w:b/>
                <w:sz w:val="24"/>
                <w:szCs w:val="24"/>
              </w:rPr>
              <w:t>№ п./п.</w:t>
            </w:r>
          </w:p>
        </w:tc>
        <w:tc>
          <w:tcPr>
            <w:tcW w:w="2304"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b/>
                <w:sz w:val="24"/>
                <w:szCs w:val="24"/>
              </w:rPr>
            </w:pPr>
            <w:r w:rsidRPr="00B77232">
              <w:rPr>
                <w:rFonts w:cs="Times New Roman"/>
                <w:b/>
                <w:sz w:val="24"/>
                <w:szCs w:val="24"/>
              </w:rPr>
              <w:t>код главного администратора доходов местного бюджета</w:t>
            </w:r>
          </w:p>
        </w:tc>
        <w:tc>
          <w:tcPr>
            <w:tcW w:w="3376"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b/>
                <w:sz w:val="24"/>
                <w:szCs w:val="24"/>
              </w:rPr>
            </w:pPr>
            <w:r w:rsidRPr="00B77232">
              <w:rPr>
                <w:rFonts w:cs="Times New Roman"/>
                <w:b/>
                <w:sz w:val="24"/>
                <w:szCs w:val="24"/>
              </w:rPr>
              <w:t>код вида (подвида) доходов местного бюджета</w:t>
            </w:r>
          </w:p>
        </w:tc>
        <w:tc>
          <w:tcPr>
            <w:tcW w:w="2378"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b/>
                <w:sz w:val="24"/>
                <w:szCs w:val="24"/>
              </w:rPr>
            </w:pPr>
            <w:r w:rsidRPr="00B77232">
              <w:rPr>
                <w:rFonts w:cs="Times New Roman"/>
                <w:b/>
                <w:sz w:val="24"/>
                <w:szCs w:val="24"/>
              </w:rPr>
              <w:t>наименование кода вида (подвида) доходов местного бюджета</w:t>
            </w:r>
          </w:p>
        </w:tc>
      </w:tr>
      <w:tr w:rsidR="00B77232" w:rsidRPr="00B77232" w:rsidTr="00B77232">
        <w:tc>
          <w:tcPr>
            <w:tcW w:w="807"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sz w:val="24"/>
                <w:szCs w:val="24"/>
              </w:rPr>
            </w:pPr>
            <w:r w:rsidRPr="00B77232">
              <w:rPr>
                <w:rFonts w:cs="Times New Roman"/>
                <w:sz w:val="24"/>
                <w:szCs w:val="24"/>
              </w:rPr>
              <w:t>1</w:t>
            </w:r>
          </w:p>
        </w:tc>
        <w:tc>
          <w:tcPr>
            <w:tcW w:w="2304"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B77232" w:rsidRPr="00B77232" w:rsidRDefault="009B4FA2" w:rsidP="00B77232">
            <w:pPr>
              <w:pStyle w:val="ac"/>
              <w:widowControl w:val="0"/>
              <w:autoSpaceDE w:val="0"/>
              <w:autoSpaceDN w:val="0"/>
              <w:adjustRightInd w:val="0"/>
              <w:spacing w:line="276" w:lineRule="auto"/>
              <w:ind w:left="0" w:firstLine="0"/>
              <w:jc w:val="center"/>
              <w:rPr>
                <w:rFonts w:cs="Times New Roman"/>
                <w:sz w:val="24"/>
                <w:szCs w:val="24"/>
              </w:rPr>
            </w:pPr>
            <w:r w:rsidRPr="009B4FA2">
              <w:rPr>
                <w:rFonts w:cs="Times New Roman"/>
                <w:sz w:val="24"/>
                <w:szCs w:val="24"/>
              </w:rPr>
              <w:t>000 1 11 05000 00 0000 120</w:t>
            </w:r>
          </w:p>
        </w:tc>
        <w:tc>
          <w:tcPr>
            <w:tcW w:w="2378" w:type="dxa"/>
          </w:tcPr>
          <w:p w:rsidR="00B77232" w:rsidRPr="00B77232" w:rsidRDefault="009B4FA2" w:rsidP="009B4FA2">
            <w:pPr>
              <w:pStyle w:val="ac"/>
              <w:widowControl w:val="0"/>
              <w:autoSpaceDE w:val="0"/>
              <w:autoSpaceDN w:val="0"/>
              <w:adjustRightInd w:val="0"/>
              <w:spacing w:line="276" w:lineRule="auto"/>
              <w:ind w:left="0" w:firstLine="0"/>
              <w:rPr>
                <w:rFonts w:cs="Times New Roman"/>
                <w:sz w:val="24"/>
                <w:szCs w:val="24"/>
              </w:rPr>
            </w:pPr>
            <w:r w:rsidRPr="009B4FA2">
              <w:rPr>
                <w:rFonts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B77232" w:rsidRPr="00B77232" w:rsidTr="00B77232">
        <w:tc>
          <w:tcPr>
            <w:tcW w:w="807"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sz w:val="24"/>
                <w:szCs w:val="24"/>
              </w:rPr>
            </w:pPr>
            <w:r w:rsidRPr="00B77232">
              <w:rPr>
                <w:rFonts w:cs="Times New Roman"/>
                <w:sz w:val="24"/>
                <w:szCs w:val="24"/>
              </w:rPr>
              <w:t>2</w:t>
            </w:r>
          </w:p>
        </w:tc>
        <w:tc>
          <w:tcPr>
            <w:tcW w:w="2304"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B77232" w:rsidRPr="00B77232" w:rsidRDefault="009B4FA2" w:rsidP="00B77232">
            <w:pPr>
              <w:pStyle w:val="ac"/>
              <w:widowControl w:val="0"/>
              <w:autoSpaceDE w:val="0"/>
              <w:autoSpaceDN w:val="0"/>
              <w:adjustRightInd w:val="0"/>
              <w:spacing w:line="276" w:lineRule="auto"/>
              <w:ind w:left="0" w:firstLine="0"/>
              <w:jc w:val="center"/>
              <w:rPr>
                <w:rFonts w:cs="Times New Roman"/>
                <w:sz w:val="24"/>
                <w:szCs w:val="24"/>
              </w:rPr>
            </w:pPr>
            <w:r w:rsidRPr="009B4FA2">
              <w:rPr>
                <w:rFonts w:cs="Times New Roman"/>
                <w:sz w:val="24"/>
                <w:szCs w:val="24"/>
              </w:rPr>
              <w:t>000 1 11 09000 00 0000 120</w:t>
            </w:r>
          </w:p>
        </w:tc>
        <w:tc>
          <w:tcPr>
            <w:tcW w:w="2378" w:type="dxa"/>
          </w:tcPr>
          <w:p w:rsidR="00B77232" w:rsidRPr="00B77232" w:rsidRDefault="009B4FA2" w:rsidP="009B4FA2">
            <w:pPr>
              <w:pStyle w:val="ac"/>
              <w:widowControl w:val="0"/>
              <w:autoSpaceDE w:val="0"/>
              <w:autoSpaceDN w:val="0"/>
              <w:adjustRightInd w:val="0"/>
              <w:spacing w:line="276" w:lineRule="auto"/>
              <w:ind w:left="0" w:firstLine="0"/>
              <w:rPr>
                <w:rFonts w:cs="Times New Roman"/>
                <w:sz w:val="24"/>
                <w:szCs w:val="24"/>
              </w:rPr>
            </w:pPr>
            <w:r w:rsidRPr="009B4FA2">
              <w:rPr>
                <w:rFonts w:cs="Times New Roman"/>
                <w:sz w:val="24"/>
                <w:szCs w:val="24"/>
              </w:rPr>
              <w:t xml:space="preserve">Прочие доходы от использования имущества и прав, находящихся в </w:t>
            </w:r>
            <w:r w:rsidRPr="009B4FA2">
              <w:rPr>
                <w:rFonts w:cs="Times New Roman"/>
                <w:sz w:val="24"/>
                <w:szCs w:val="24"/>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B77232" w:rsidRPr="00B77232" w:rsidTr="00B77232">
        <w:tc>
          <w:tcPr>
            <w:tcW w:w="807"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sz w:val="24"/>
                <w:szCs w:val="24"/>
              </w:rPr>
            </w:pPr>
            <w:r w:rsidRPr="00B77232">
              <w:rPr>
                <w:rFonts w:cs="Times New Roman"/>
                <w:sz w:val="24"/>
                <w:szCs w:val="24"/>
              </w:rPr>
              <w:lastRenderedPageBreak/>
              <w:t>3</w:t>
            </w:r>
          </w:p>
        </w:tc>
        <w:tc>
          <w:tcPr>
            <w:tcW w:w="2304" w:type="dxa"/>
          </w:tcPr>
          <w:p w:rsidR="00B77232" w:rsidRPr="00B77232" w:rsidRDefault="00B77232" w:rsidP="00B77232">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B77232" w:rsidRPr="00B77232" w:rsidRDefault="00151EFF" w:rsidP="00B77232">
            <w:pPr>
              <w:pStyle w:val="ac"/>
              <w:widowControl w:val="0"/>
              <w:autoSpaceDE w:val="0"/>
              <w:autoSpaceDN w:val="0"/>
              <w:adjustRightInd w:val="0"/>
              <w:spacing w:line="276" w:lineRule="auto"/>
              <w:ind w:left="0" w:firstLine="0"/>
              <w:jc w:val="center"/>
              <w:rPr>
                <w:rFonts w:cs="Times New Roman"/>
                <w:sz w:val="24"/>
                <w:szCs w:val="24"/>
              </w:rPr>
            </w:pPr>
            <w:r w:rsidRPr="00151EFF">
              <w:rPr>
                <w:rFonts w:cs="Times New Roman"/>
                <w:sz w:val="24"/>
                <w:szCs w:val="24"/>
              </w:rPr>
              <w:t>000 1 13 01000 00 0000 130</w:t>
            </w:r>
          </w:p>
        </w:tc>
        <w:tc>
          <w:tcPr>
            <w:tcW w:w="2378" w:type="dxa"/>
          </w:tcPr>
          <w:p w:rsidR="00B77232" w:rsidRPr="00B77232" w:rsidRDefault="00151EFF" w:rsidP="00151EFF">
            <w:pPr>
              <w:pStyle w:val="ac"/>
              <w:widowControl w:val="0"/>
              <w:autoSpaceDE w:val="0"/>
              <w:autoSpaceDN w:val="0"/>
              <w:adjustRightInd w:val="0"/>
              <w:spacing w:line="276" w:lineRule="auto"/>
              <w:ind w:left="0" w:firstLine="0"/>
              <w:rPr>
                <w:rFonts w:cs="Times New Roman"/>
                <w:sz w:val="24"/>
                <w:szCs w:val="24"/>
              </w:rPr>
            </w:pPr>
            <w:r w:rsidRPr="00151EFF">
              <w:rPr>
                <w:rFonts w:cs="Times New Roman"/>
                <w:sz w:val="24"/>
                <w:szCs w:val="24"/>
              </w:rPr>
              <w:t>Доходы от оказания платных услуг (работ)</w:t>
            </w:r>
          </w:p>
        </w:tc>
      </w:tr>
      <w:tr w:rsidR="00151EFF" w:rsidRPr="00B77232" w:rsidTr="00B77232">
        <w:tc>
          <w:tcPr>
            <w:tcW w:w="807"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4</w:t>
            </w:r>
          </w:p>
        </w:tc>
        <w:tc>
          <w:tcPr>
            <w:tcW w:w="2304"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sidRPr="00151EFF">
              <w:rPr>
                <w:rFonts w:cs="Times New Roman"/>
                <w:sz w:val="24"/>
                <w:szCs w:val="24"/>
              </w:rPr>
              <w:t>000 1 13 01995 05 0000 130</w:t>
            </w:r>
          </w:p>
        </w:tc>
        <w:tc>
          <w:tcPr>
            <w:tcW w:w="2378" w:type="dxa"/>
          </w:tcPr>
          <w:p w:rsidR="00151EFF" w:rsidRPr="00B77232" w:rsidRDefault="00151EFF" w:rsidP="00151EFF">
            <w:pPr>
              <w:pStyle w:val="ac"/>
              <w:widowControl w:val="0"/>
              <w:autoSpaceDE w:val="0"/>
              <w:autoSpaceDN w:val="0"/>
              <w:adjustRightInd w:val="0"/>
              <w:spacing w:line="276" w:lineRule="auto"/>
              <w:ind w:left="0" w:firstLine="0"/>
              <w:rPr>
                <w:rFonts w:cs="Times New Roman"/>
                <w:sz w:val="24"/>
                <w:szCs w:val="24"/>
              </w:rPr>
            </w:pPr>
            <w:r w:rsidRPr="00151EFF">
              <w:rPr>
                <w:rFonts w:cs="Times New Roman"/>
                <w:sz w:val="24"/>
                <w:szCs w:val="24"/>
              </w:rPr>
              <w:t>Прочие доходы от оказания платных услуг (работ) получателями средств  бюджетов муниципальных районов</w:t>
            </w:r>
          </w:p>
        </w:tc>
      </w:tr>
      <w:tr w:rsidR="00151EFF" w:rsidRPr="00B77232" w:rsidTr="00B77232">
        <w:tc>
          <w:tcPr>
            <w:tcW w:w="807"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5</w:t>
            </w:r>
          </w:p>
        </w:tc>
        <w:tc>
          <w:tcPr>
            <w:tcW w:w="2304"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sidRPr="00151EFF">
              <w:rPr>
                <w:rFonts w:cs="Times New Roman"/>
                <w:sz w:val="24"/>
                <w:szCs w:val="24"/>
              </w:rPr>
              <w:t>000 1 16 01000 01 0000 140</w:t>
            </w:r>
          </w:p>
        </w:tc>
        <w:tc>
          <w:tcPr>
            <w:tcW w:w="2378" w:type="dxa"/>
          </w:tcPr>
          <w:p w:rsidR="00151EFF" w:rsidRPr="00151EFF" w:rsidRDefault="00151EFF" w:rsidP="00151EFF">
            <w:pPr>
              <w:spacing w:line="276" w:lineRule="auto"/>
              <w:ind w:firstLine="0"/>
              <w:rPr>
                <w:sz w:val="24"/>
                <w:szCs w:val="24"/>
              </w:rPr>
            </w:pPr>
            <w:r w:rsidRPr="00151EFF">
              <w:rPr>
                <w:sz w:val="24"/>
                <w:szCs w:val="24"/>
              </w:rPr>
              <w:t>Административные</w:t>
            </w:r>
            <w:r w:rsidR="00442DFD">
              <w:rPr>
                <w:sz w:val="24"/>
                <w:szCs w:val="24"/>
              </w:rPr>
              <w:t xml:space="preserve"> штрафы, установленные Кодексом </w:t>
            </w:r>
            <w:bookmarkStart w:id="28" w:name="_GoBack"/>
            <w:bookmarkEnd w:id="28"/>
            <w:r w:rsidRPr="00151EFF">
              <w:rPr>
                <w:sz w:val="24"/>
                <w:szCs w:val="24"/>
              </w:rPr>
              <w:t>Российской Федерации об административных правонарушениях</w:t>
            </w:r>
          </w:p>
        </w:tc>
      </w:tr>
      <w:tr w:rsidR="00151EFF" w:rsidRPr="00B77232" w:rsidTr="00B77232">
        <w:tc>
          <w:tcPr>
            <w:tcW w:w="807"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6</w:t>
            </w:r>
          </w:p>
        </w:tc>
        <w:tc>
          <w:tcPr>
            <w:tcW w:w="2304"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sidRPr="00151EFF">
              <w:rPr>
                <w:rFonts w:cs="Times New Roman"/>
                <w:sz w:val="24"/>
                <w:szCs w:val="24"/>
              </w:rPr>
              <w:t>000 1 16 01050 01 0000 140</w:t>
            </w:r>
          </w:p>
        </w:tc>
        <w:tc>
          <w:tcPr>
            <w:tcW w:w="2378" w:type="dxa"/>
          </w:tcPr>
          <w:p w:rsidR="00151EFF" w:rsidRPr="00151EFF" w:rsidRDefault="00151EFF" w:rsidP="00151EFF">
            <w:pPr>
              <w:spacing w:line="276" w:lineRule="auto"/>
              <w:ind w:firstLine="0"/>
              <w:rPr>
                <w:sz w:val="24"/>
                <w:szCs w:val="24"/>
              </w:rPr>
            </w:pPr>
            <w:r w:rsidRPr="00151EFF">
              <w:rPr>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w:t>
            </w:r>
            <w:r w:rsidRPr="00151EFF">
              <w:rPr>
                <w:sz w:val="24"/>
                <w:szCs w:val="24"/>
              </w:rPr>
              <w:lastRenderedPageBreak/>
              <w:t>права граждан</w:t>
            </w:r>
          </w:p>
        </w:tc>
      </w:tr>
      <w:tr w:rsidR="00151EFF" w:rsidRPr="00B77232" w:rsidTr="00B77232">
        <w:tc>
          <w:tcPr>
            <w:tcW w:w="807"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lastRenderedPageBreak/>
              <w:t>7</w:t>
            </w:r>
          </w:p>
        </w:tc>
        <w:tc>
          <w:tcPr>
            <w:tcW w:w="2304"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sidRPr="00151EFF">
              <w:rPr>
                <w:rFonts w:cs="Times New Roman"/>
                <w:sz w:val="24"/>
                <w:szCs w:val="24"/>
              </w:rPr>
              <w:t>000 1 16 01060 01 0000 140</w:t>
            </w:r>
          </w:p>
        </w:tc>
        <w:tc>
          <w:tcPr>
            <w:tcW w:w="2378" w:type="dxa"/>
          </w:tcPr>
          <w:p w:rsidR="00151EFF" w:rsidRPr="00151EFF" w:rsidRDefault="00151EFF" w:rsidP="00151EFF">
            <w:pPr>
              <w:spacing w:line="276" w:lineRule="auto"/>
              <w:ind w:firstLine="0"/>
              <w:jc w:val="left"/>
              <w:rPr>
                <w:sz w:val="24"/>
                <w:szCs w:val="24"/>
              </w:rPr>
            </w:pPr>
            <w:r w:rsidRPr="00151EFF">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r>
      <w:tr w:rsidR="00151EFF" w:rsidRPr="00B77232" w:rsidTr="00B77232">
        <w:tc>
          <w:tcPr>
            <w:tcW w:w="807"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8</w:t>
            </w:r>
          </w:p>
        </w:tc>
        <w:tc>
          <w:tcPr>
            <w:tcW w:w="2304"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sidRPr="00151EFF">
              <w:rPr>
                <w:rFonts w:cs="Times New Roman"/>
                <w:sz w:val="24"/>
                <w:szCs w:val="24"/>
              </w:rPr>
              <w:t>000 1 16 01200 01 0000 140</w:t>
            </w:r>
          </w:p>
        </w:tc>
        <w:tc>
          <w:tcPr>
            <w:tcW w:w="2378" w:type="dxa"/>
          </w:tcPr>
          <w:p w:rsidR="00151EFF" w:rsidRPr="00151EFF" w:rsidRDefault="00151EFF" w:rsidP="00151EFF">
            <w:pPr>
              <w:spacing w:line="276" w:lineRule="auto"/>
              <w:ind w:firstLine="0"/>
              <w:jc w:val="left"/>
              <w:rPr>
                <w:sz w:val="24"/>
                <w:szCs w:val="24"/>
              </w:rPr>
            </w:pPr>
            <w:r w:rsidRPr="00151EFF">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r>
      <w:tr w:rsidR="00151EFF" w:rsidRPr="00B77232" w:rsidTr="00B77232">
        <w:tc>
          <w:tcPr>
            <w:tcW w:w="807"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w:t>
            </w:r>
          </w:p>
        </w:tc>
        <w:tc>
          <w:tcPr>
            <w:tcW w:w="2304" w:type="dxa"/>
          </w:tcPr>
          <w:p w:rsidR="00151EFF" w:rsidRPr="00B77232" w:rsidRDefault="00151EFF" w:rsidP="00151EFF">
            <w:pPr>
              <w:pStyle w:val="ac"/>
              <w:widowControl w:val="0"/>
              <w:autoSpaceDE w:val="0"/>
              <w:autoSpaceDN w:val="0"/>
              <w:adjustRightInd w:val="0"/>
              <w:spacing w:line="276" w:lineRule="auto"/>
              <w:ind w:left="0" w:firstLine="0"/>
              <w:jc w:val="center"/>
              <w:rPr>
                <w:rFonts w:cs="Times New Roman"/>
                <w:sz w:val="24"/>
                <w:szCs w:val="24"/>
              </w:rPr>
            </w:pPr>
            <w:r>
              <w:rPr>
                <w:rFonts w:cs="Times New Roman"/>
                <w:sz w:val="24"/>
                <w:szCs w:val="24"/>
              </w:rPr>
              <w:t>936</w:t>
            </w:r>
          </w:p>
        </w:tc>
        <w:tc>
          <w:tcPr>
            <w:tcW w:w="3376" w:type="dxa"/>
          </w:tcPr>
          <w:p w:rsidR="00151EFF" w:rsidRPr="00B77232" w:rsidRDefault="00151EFF" w:rsidP="00151EFF">
            <w:pPr>
              <w:widowControl w:val="0"/>
              <w:autoSpaceDE w:val="0"/>
              <w:autoSpaceDN w:val="0"/>
              <w:adjustRightInd w:val="0"/>
              <w:spacing w:line="276" w:lineRule="auto"/>
              <w:ind w:firstLine="0"/>
              <w:jc w:val="center"/>
              <w:rPr>
                <w:rFonts w:cs="Times New Roman"/>
                <w:sz w:val="24"/>
                <w:szCs w:val="24"/>
              </w:rPr>
            </w:pPr>
            <w:r w:rsidRPr="00151EFF">
              <w:rPr>
                <w:rFonts w:cs="Times New Roman"/>
                <w:sz w:val="24"/>
                <w:szCs w:val="24"/>
              </w:rPr>
              <w:t>000 1 16 10000 00 0000 140</w:t>
            </w:r>
          </w:p>
        </w:tc>
        <w:tc>
          <w:tcPr>
            <w:tcW w:w="2378" w:type="dxa"/>
          </w:tcPr>
          <w:p w:rsidR="00151EFF" w:rsidRPr="00151EFF" w:rsidRDefault="00151EFF" w:rsidP="00151EFF">
            <w:pPr>
              <w:spacing w:line="276" w:lineRule="auto"/>
              <w:ind w:firstLine="0"/>
              <w:jc w:val="left"/>
              <w:rPr>
                <w:sz w:val="24"/>
                <w:szCs w:val="24"/>
              </w:rPr>
            </w:pPr>
            <w:r w:rsidRPr="00151EFF">
              <w:rPr>
                <w:sz w:val="24"/>
                <w:szCs w:val="24"/>
              </w:rPr>
              <w:t>Платежи в целях возмещения причиненного ущерба (убытков)</w:t>
            </w:r>
          </w:p>
        </w:tc>
      </w:tr>
    </w:tbl>
    <w:p w:rsidR="00B77232" w:rsidRPr="009733A2" w:rsidRDefault="00151EFF" w:rsidP="00B77232">
      <w:pPr>
        <w:pStyle w:val="ac"/>
        <w:widowControl w:val="0"/>
        <w:autoSpaceDE w:val="0"/>
        <w:autoSpaceDN w:val="0"/>
        <w:adjustRightInd w:val="0"/>
        <w:spacing w:after="0" w:line="276" w:lineRule="auto"/>
        <w:ind w:left="709" w:firstLine="0"/>
        <w:jc w:val="center"/>
        <w:rPr>
          <w:rFonts w:cs="Times New Roman"/>
          <w:b/>
          <w:szCs w:val="28"/>
        </w:rPr>
      </w:pPr>
      <w:r>
        <w:rPr>
          <w:rFonts w:cs="Times New Roman"/>
          <w:b/>
          <w:szCs w:val="28"/>
        </w:rPr>
        <w:t>___________</w:t>
      </w:r>
      <w:r w:rsidR="00B77232">
        <w:rPr>
          <w:rFonts w:cs="Times New Roman"/>
          <w:b/>
          <w:szCs w:val="28"/>
        </w:rPr>
        <w:t xml:space="preserve"> </w:t>
      </w:r>
    </w:p>
    <w:sectPr w:rsidR="00B77232" w:rsidRPr="009733A2" w:rsidSect="00114F4F">
      <w:headerReference w:type="default" r:id="rId10"/>
      <w:headerReference w:type="first" r:id="rId11"/>
      <w:pgSz w:w="11910" w:h="16840" w:code="9"/>
      <w:pgMar w:top="1134" w:right="851" w:bottom="1418" w:left="1701" w:header="4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FD" w:rsidRDefault="00442DFD" w:rsidP="00A87B6E">
      <w:pPr>
        <w:spacing w:after="0" w:line="240" w:lineRule="auto"/>
      </w:pPr>
      <w:r>
        <w:separator/>
      </w:r>
    </w:p>
  </w:endnote>
  <w:endnote w:type="continuationSeparator" w:id="0">
    <w:p w:rsidR="00442DFD" w:rsidRDefault="00442DFD"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FD" w:rsidRDefault="00442DFD" w:rsidP="00A87B6E">
      <w:pPr>
        <w:spacing w:after="0" w:line="240" w:lineRule="auto"/>
      </w:pPr>
      <w:r>
        <w:separator/>
      </w:r>
    </w:p>
  </w:footnote>
  <w:footnote w:type="continuationSeparator" w:id="0">
    <w:p w:rsidR="00442DFD" w:rsidRDefault="00442DFD"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D" w:rsidRDefault="00442D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D" w:rsidRPr="00C52F3F" w:rsidRDefault="00442DFD" w:rsidP="00B0075A">
    <w:pPr>
      <w:pStyle w:val="a4"/>
      <w:jc w:val="right"/>
      <w:rPr>
        <w:rFonts w:cs="Times New Roman"/>
        <w:b/>
        <w:sz w:val="24"/>
        <w:szCs w:val="24"/>
      </w:rPr>
    </w:pPr>
  </w:p>
  <w:p w:rsidR="00442DFD" w:rsidRDefault="00442D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E28EA"/>
    <w:multiLevelType w:val="hybridMultilevel"/>
    <w:tmpl w:val="D05D89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BD2D11"/>
    <w:multiLevelType w:val="hybridMultilevel"/>
    <w:tmpl w:val="9DFD2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966678"/>
    <w:multiLevelType w:val="hybridMultilevel"/>
    <w:tmpl w:val="8FD05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3022B"/>
    <w:multiLevelType w:val="hybridMultilevel"/>
    <w:tmpl w:val="22AAD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81245"/>
    <w:multiLevelType w:val="hybridMultilevel"/>
    <w:tmpl w:val="2BEDB2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826A6C"/>
    <w:multiLevelType w:val="multilevel"/>
    <w:tmpl w:val="B7A48D38"/>
    <w:lvl w:ilvl="0">
      <w:start w:val="1"/>
      <w:numFmt w:val="decimal"/>
      <w:lvlText w:val="%1."/>
      <w:lvlJc w:val="left"/>
      <w:pPr>
        <w:ind w:left="795" w:hanging="795"/>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22B2D81"/>
    <w:multiLevelType w:val="multilevel"/>
    <w:tmpl w:val="B3DA673E"/>
    <w:lvl w:ilvl="0">
      <w:start w:val="2"/>
      <w:numFmt w:val="decimal"/>
      <w:lvlText w:val="%1."/>
      <w:lvlJc w:val="left"/>
      <w:pPr>
        <w:ind w:left="636" w:hanging="636"/>
      </w:pPr>
      <w:rPr>
        <w:rFonts w:hint="default"/>
      </w:rPr>
    </w:lvl>
    <w:lvl w:ilvl="1">
      <w:start w:val="5"/>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9">
    <w:nsid w:val="140E0439"/>
    <w:multiLevelType w:val="multilevel"/>
    <w:tmpl w:val="145A240E"/>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10">
    <w:nsid w:val="179C796F"/>
    <w:multiLevelType w:val="multilevel"/>
    <w:tmpl w:val="C656785C"/>
    <w:lvl w:ilvl="0">
      <w:start w:val="3"/>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73040"/>
    <w:multiLevelType w:val="multilevel"/>
    <w:tmpl w:val="93301DE0"/>
    <w:lvl w:ilvl="0">
      <w:start w:val="5"/>
      <w:numFmt w:val="decimal"/>
      <w:lvlText w:val="%1."/>
      <w:lvlJc w:val="left"/>
      <w:pPr>
        <w:ind w:left="435" w:hanging="435"/>
      </w:pPr>
      <w:rPr>
        <w:rFonts w:hint="default"/>
        <w:b/>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1FCC0B47"/>
    <w:multiLevelType w:val="multilevel"/>
    <w:tmpl w:val="CF56A68C"/>
    <w:lvl w:ilvl="0">
      <w:start w:val="1"/>
      <w:numFmt w:val="decimal"/>
      <w:lvlText w:val="%1)"/>
      <w:lvlJc w:val="left"/>
      <w:pPr>
        <w:ind w:left="1429" w:hanging="360"/>
      </w:pPr>
      <w:rPr>
        <w:rFonts w:eastAsia="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
    <w:nsid w:val="23345233"/>
    <w:multiLevelType w:val="hybridMultilevel"/>
    <w:tmpl w:val="8A0AB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F201B0"/>
    <w:multiLevelType w:val="multilevel"/>
    <w:tmpl w:val="BC8A90F4"/>
    <w:lvl w:ilvl="0">
      <w:start w:val="2"/>
      <w:numFmt w:val="decimal"/>
      <w:lvlText w:val="%1."/>
      <w:lvlJc w:val="left"/>
      <w:pPr>
        <w:ind w:left="636" w:hanging="636"/>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2AD3204C"/>
    <w:multiLevelType w:val="hybridMultilevel"/>
    <w:tmpl w:val="78364210"/>
    <w:lvl w:ilvl="0" w:tplc="64FA2180">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0B3524"/>
    <w:multiLevelType w:val="hybridMultilevel"/>
    <w:tmpl w:val="BCD770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E87CFF"/>
    <w:multiLevelType w:val="hybridMultilevel"/>
    <w:tmpl w:val="29EA547E"/>
    <w:lvl w:ilvl="0" w:tplc="B67C637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28663DB0">
      <w:numFmt w:val="bullet"/>
      <w:lvlText w:val="•"/>
      <w:lvlJc w:val="left"/>
      <w:pPr>
        <w:ind w:left="1162" w:hanging="341"/>
      </w:pPr>
      <w:rPr>
        <w:rFonts w:hint="default"/>
        <w:lang w:val="ru-RU" w:eastAsia="en-US" w:bidi="ar-SA"/>
      </w:rPr>
    </w:lvl>
    <w:lvl w:ilvl="2" w:tplc="ECFAF94C">
      <w:numFmt w:val="bullet"/>
      <w:lvlText w:val="•"/>
      <w:lvlJc w:val="left"/>
      <w:pPr>
        <w:ind w:left="2185" w:hanging="341"/>
      </w:pPr>
      <w:rPr>
        <w:rFonts w:hint="default"/>
        <w:lang w:val="ru-RU" w:eastAsia="en-US" w:bidi="ar-SA"/>
      </w:rPr>
    </w:lvl>
    <w:lvl w:ilvl="3" w:tplc="9F82E482">
      <w:numFmt w:val="bullet"/>
      <w:lvlText w:val="•"/>
      <w:lvlJc w:val="left"/>
      <w:pPr>
        <w:ind w:left="3207" w:hanging="341"/>
      </w:pPr>
      <w:rPr>
        <w:rFonts w:hint="default"/>
        <w:lang w:val="ru-RU" w:eastAsia="en-US" w:bidi="ar-SA"/>
      </w:rPr>
    </w:lvl>
    <w:lvl w:ilvl="4" w:tplc="F7D06720">
      <w:numFmt w:val="bullet"/>
      <w:lvlText w:val="•"/>
      <w:lvlJc w:val="left"/>
      <w:pPr>
        <w:ind w:left="4230" w:hanging="341"/>
      </w:pPr>
      <w:rPr>
        <w:rFonts w:hint="default"/>
        <w:lang w:val="ru-RU" w:eastAsia="en-US" w:bidi="ar-SA"/>
      </w:rPr>
    </w:lvl>
    <w:lvl w:ilvl="5" w:tplc="D29AD604">
      <w:numFmt w:val="bullet"/>
      <w:lvlText w:val="•"/>
      <w:lvlJc w:val="left"/>
      <w:pPr>
        <w:ind w:left="5253" w:hanging="341"/>
      </w:pPr>
      <w:rPr>
        <w:rFonts w:hint="default"/>
        <w:lang w:val="ru-RU" w:eastAsia="en-US" w:bidi="ar-SA"/>
      </w:rPr>
    </w:lvl>
    <w:lvl w:ilvl="6" w:tplc="0C208AB0">
      <w:numFmt w:val="bullet"/>
      <w:lvlText w:val="•"/>
      <w:lvlJc w:val="left"/>
      <w:pPr>
        <w:ind w:left="6275" w:hanging="341"/>
      </w:pPr>
      <w:rPr>
        <w:rFonts w:hint="default"/>
        <w:lang w:val="ru-RU" w:eastAsia="en-US" w:bidi="ar-SA"/>
      </w:rPr>
    </w:lvl>
    <w:lvl w:ilvl="7" w:tplc="04E0643C">
      <w:numFmt w:val="bullet"/>
      <w:lvlText w:val="•"/>
      <w:lvlJc w:val="left"/>
      <w:pPr>
        <w:ind w:left="7298" w:hanging="341"/>
      </w:pPr>
      <w:rPr>
        <w:rFonts w:hint="default"/>
        <w:lang w:val="ru-RU" w:eastAsia="en-US" w:bidi="ar-SA"/>
      </w:rPr>
    </w:lvl>
    <w:lvl w:ilvl="8" w:tplc="CD7A4672">
      <w:numFmt w:val="bullet"/>
      <w:lvlText w:val="•"/>
      <w:lvlJc w:val="left"/>
      <w:pPr>
        <w:ind w:left="8321" w:hanging="341"/>
      </w:pPr>
      <w:rPr>
        <w:rFonts w:hint="default"/>
        <w:lang w:val="ru-RU" w:eastAsia="en-US" w:bidi="ar-SA"/>
      </w:rPr>
    </w:lvl>
  </w:abstractNum>
  <w:abstractNum w:abstractNumId="19">
    <w:nsid w:val="344267A1"/>
    <w:multiLevelType w:val="hybridMultilevel"/>
    <w:tmpl w:val="1D3CB8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5483717"/>
    <w:multiLevelType w:val="multilevel"/>
    <w:tmpl w:val="B1BE3818"/>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21">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655B1"/>
    <w:multiLevelType w:val="multilevel"/>
    <w:tmpl w:val="5CCA1208"/>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3">
    <w:nsid w:val="364793B3"/>
    <w:multiLevelType w:val="hybridMultilevel"/>
    <w:tmpl w:val="F146B8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0C785B"/>
    <w:multiLevelType w:val="multilevel"/>
    <w:tmpl w:val="004E2F16"/>
    <w:lvl w:ilvl="0">
      <w:start w:val="1"/>
      <w:numFmt w:val="decimal"/>
      <w:lvlText w:val="%1."/>
      <w:lvlJc w:val="left"/>
      <w:pPr>
        <w:ind w:left="435" w:hanging="43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C07E1E"/>
    <w:multiLevelType w:val="hybridMultilevel"/>
    <w:tmpl w:val="D3308668"/>
    <w:lvl w:ilvl="0" w:tplc="42B22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0CA158"/>
    <w:multiLevelType w:val="hybridMultilevel"/>
    <w:tmpl w:val="8D1B9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0D27D8"/>
    <w:multiLevelType w:val="multilevel"/>
    <w:tmpl w:val="1AD6DE3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29">
    <w:nsid w:val="4A8760CB"/>
    <w:multiLevelType w:val="hybridMultilevel"/>
    <w:tmpl w:val="1034E2CA"/>
    <w:lvl w:ilvl="0" w:tplc="D994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5C51E1"/>
    <w:multiLevelType w:val="multilevel"/>
    <w:tmpl w:val="CC18331A"/>
    <w:lvl w:ilvl="0">
      <w:start w:val="2"/>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4FD73A1A"/>
    <w:multiLevelType w:val="hybridMultilevel"/>
    <w:tmpl w:val="6EB8F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BE4BE5"/>
    <w:multiLevelType w:val="hybridMultilevel"/>
    <w:tmpl w:val="90720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C35600"/>
    <w:multiLevelType w:val="multilevel"/>
    <w:tmpl w:val="7A4C2E9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34">
    <w:nsid w:val="5E9A07BE"/>
    <w:multiLevelType w:val="hybridMultilevel"/>
    <w:tmpl w:val="45809F34"/>
    <w:lvl w:ilvl="0" w:tplc="F51CF5E0">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149CE742">
      <w:numFmt w:val="bullet"/>
      <w:lvlText w:val="•"/>
      <w:lvlJc w:val="left"/>
      <w:pPr>
        <w:ind w:left="1160" w:hanging="233"/>
      </w:pPr>
      <w:rPr>
        <w:rFonts w:hint="default"/>
        <w:lang w:val="ru-RU" w:eastAsia="en-US" w:bidi="ar-SA"/>
      </w:rPr>
    </w:lvl>
    <w:lvl w:ilvl="2" w:tplc="52668162">
      <w:numFmt w:val="bullet"/>
      <w:lvlText w:val="•"/>
      <w:lvlJc w:val="left"/>
      <w:pPr>
        <w:ind w:left="2181" w:hanging="233"/>
      </w:pPr>
      <w:rPr>
        <w:rFonts w:hint="default"/>
        <w:lang w:val="ru-RU" w:eastAsia="en-US" w:bidi="ar-SA"/>
      </w:rPr>
    </w:lvl>
    <w:lvl w:ilvl="3" w:tplc="FFE82376">
      <w:numFmt w:val="bullet"/>
      <w:lvlText w:val="•"/>
      <w:lvlJc w:val="left"/>
      <w:pPr>
        <w:ind w:left="3201" w:hanging="233"/>
      </w:pPr>
      <w:rPr>
        <w:rFonts w:hint="default"/>
        <w:lang w:val="ru-RU" w:eastAsia="en-US" w:bidi="ar-SA"/>
      </w:rPr>
    </w:lvl>
    <w:lvl w:ilvl="4" w:tplc="B1045E60">
      <w:numFmt w:val="bullet"/>
      <w:lvlText w:val="•"/>
      <w:lvlJc w:val="left"/>
      <w:pPr>
        <w:ind w:left="4222" w:hanging="233"/>
      </w:pPr>
      <w:rPr>
        <w:rFonts w:hint="default"/>
        <w:lang w:val="ru-RU" w:eastAsia="en-US" w:bidi="ar-SA"/>
      </w:rPr>
    </w:lvl>
    <w:lvl w:ilvl="5" w:tplc="0F965686">
      <w:numFmt w:val="bullet"/>
      <w:lvlText w:val="•"/>
      <w:lvlJc w:val="left"/>
      <w:pPr>
        <w:ind w:left="5243" w:hanging="233"/>
      </w:pPr>
      <w:rPr>
        <w:rFonts w:hint="default"/>
        <w:lang w:val="ru-RU" w:eastAsia="en-US" w:bidi="ar-SA"/>
      </w:rPr>
    </w:lvl>
    <w:lvl w:ilvl="6" w:tplc="E0CEC134">
      <w:numFmt w:val="bullet"/>
      <w:lvlText w:val="•"/>
      <w:lvlJc w:val="left"/>
      <w:pPr>
        <w:ind w:left="6263" w:hanging="233"/>
      </w:pPr>
      <w:rPr>
        <w:rFonts w:hint="default"/>
        <w:lang w:val="ru-RU" w:eastAsia="en-US" w:bidi="ar-SA"/>
      </w:rPr>
    </w:lvl>
    <w:lvl w:ilvl="7" w:tplc="862A7A66">
      <w:numFmt w:val="bullet"/>
      <w:lvlText w:val="•"/>
      <w:lvlJc w:val="left"/>
      <w:pPr>
        <w:ind w:left="7284" w:hanging="233"/>
      </w:pPr>
      <w:rPr>
        <w:rFonts w:hint="default"/>
        <w:lang w:val="ru-RU" w:eastAsia="en-US" w:bidi="ar-SA"/>
      </w:rPr>
    </w:lvl>
    <w:lvl w:ilvl="8" w:tplc="F7C25E70">
      <w:numFmt w:val="bullet"/>
      <w:lvlText w:val="•"/>
      <w:lvlJc w:val="left"/>
      <w:pPr>
        <w:ind w:left="8305" w:hanging="233"/>
      </w:pPr>
      <w:rPr>
        <w:rFonts w:hint="default"/>
        <w:lang w:val="ru-RU" w:eastAsia="en-US" w:bidi="ar-SA"/>
      </w:rPr>
    </w:lvl>
  </w:abstractNum>
  <w:abstractNum w:abstractNumId="35">
    <w:nsid w:val="5FBF5E9F"/>
    <w:multiLevelType w:val="multilevel"/>
    <w:tmpl w:val="B8122D7A"/>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36">
    <w:nsid w:val="69A23F21"/>
    <w:multiLevelType w:val="multilevel"/>
    <w:tmpl w:val="B1F6DB4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7">
    <w:nsid w:val="6FDA5C1D"/>
    <w:multiLevelType w:val="hybridMultilevel"/>
    <w:tmpl w:val="3E3C15DA"/>
    <w:lvl w:ilvl="0" w:tplc="3AC63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0C5165"/>
    <w:multiLevelType w:val="hybridMultilevel"/>
    <w:tmpl w:val="C751F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3821962"/>
    <w:multiLevelType w:val="multilevel"/>
    <w:tmpl w:val="18E8ECB8"/>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40">
    <w:nsid w:val="75941137"/>
    <w:multiLevelType w:val="multilevel"/>
    <w:tmpl w:val="3FEEED4C"/>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6672DE0"/>
    <w:multiLevelType w:val="multilevel"/>
    <w:tmpl w:val="497EE738"/>
    <w:lvl w:ilvl="0">
      <w:start w:val="2"/>
      <w:numFmt w:val="decimal"/>
      <w:lvlText w:val="%1."/>
      <w:lvlJc w:val="left"/>
      <w:pPr>
        <w:ind w:left="420" w:hanging="42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800" w:hanging="180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42">
    <w:nsid w:val="78F115A5"/>
    <w:multiLevelType w:val="hybridMultilevel"/>
    <w:tmpl w:val="480EBE14"/>
    <w:lvl w:ilvl="0" w:tplc="3D487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46755C"/>
    <w:multiLevelType w:val="hybridMultilevel"/>
    <w:tmpl w:val="068E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B102BD"/>
    <w:multiLevelType w:val="hybridMultilevel"/>
    <w:tmpl w:val="CF56A68C"/>
    <w:lvl w:ilvl="0" w:tplc="1A1CF566">
      <w:start w:val="1"/>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C175779"/>
    <w:multiLevelType w:val="multilevel"/>
    <w:tmpl w:val="9D4CD5AE"/>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463" w:hanging="895"/>
      </w:pPr>
      <w:rPr>
        <w:rFonts w:ascii="Times New Roman" w:eastAsiaTheme="minorEastAsia" w:hAnsi="Times New Roman" w:cstheme="minorBidi"/>
        <w:color w:val="auto"/>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6">
    <w:nsid w:val="7C8F55F2"/>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abstractNum w:abstractNumId="47">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44CF7"/>
    <w:multiLevelType w:val="hybridMultilevel"/>
    <w:tmpl w:val="9702AC12"/>
    <w:lvl w:ilvl="0" w:tplc="02CC8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6"/>
  </w:num>
  <w:num w:numId="3">
    <w:abstractNumId w:val="34"/>
  </w:num>
  <w:num w:numId="4">
    <w:abstractNumId w:val="35"/>
  </w:num>
  <w:num w:numId="5">
    <w:abstractNumId w:val="28"/>
  </w:num>
  <w:num w:numId="6">
    <w:abstractNumId w:val="33"/>
  </w:num>
  <w:num w:numId="7">
    <w:abstractNumId w:val="9"/>
  </w:num>
  <w:num w:numId="8">
    <w:abstractNumId w:val="39"/>
  </w:num>
  <w:num w:numId="9">
    <w:abstractNumId w:val="20"/>
  </w:num>
  <w:num w:numId="10">
    <w:abstractNumId w:val="45"/>
  </w:num>
  <w:num w:numId="11">
    <w:abstractNumId w:val="18"/>
  </w:num>
  <w:num w:numId="12">
    <w:abstractNumId w:val="36"/>
  </w:num>
  <w:num w:numId="13">
    <w:abstractNumId w:val="46"/>
  </w:num>
  <w:num w:numId="14">
    <w:abstractNumId w:val="8"/>
  </w:num>
  <w:num w:numId="15">
    <w:abstractNumId w:val="15"/>
  </w:num>
  <w:num w:numId="16">
    <w:abstractNumId w:val="41"/>
  </w:num>
  <w:num w:numId="17">
    <w:abstractNumId w:val="43"/>
  </w:num>
  <w:num w:numId="18">
    <w:abstractNumId w:val="23"/>
  </w:num>
  <w:num w:numId="19">
    <w:abstractNumId w:val="5"/>
  </w:num>
  <w:num w:numId="20">
    <w:abstractNumId w:val="19"/>
  </w:num>
  <w:num w:numId="21">
    <w:abstractNumId w:val="17"/>
  </w:num>
  <w:num w:numId="22">
    <w:abstractNumId w:val="0"/>
  </w:num>
  <w:num w:numId="23">
    <w:abstractNumId w:val="2"/>
  </w:num>
  <w:num w:numId="24">
    <w:abstractNumId w:val="38"/>
  </w:num>
  <w:num w:numId="25">
    <w:abstractNumId w:val="3"/>
  </w:num>
  <w:num w:numId="26">
    <w:abstractNumId w:val="27"/>
  </w:num>
  <w:num w:numId="27">
    <w:abstractNumId w:val="1"/>
  </w:num>
  <w:num w:numId="28">
    <w:abstractNumId w:val="14"/>
  </w:num>
  <w:num w:numId="29">
    <w:abstractNumId w:val="47"/>
  </w:num>
  <w:num w:numId="30">
    <w:abstractNumId w:val="4"/>
  </w:num>
  <w:num w:numId="31">
    <w:abstractNumId w:val="11"/>
  </w:num>
  <w:num w:numId="32">
    <w:abstractNumId w:val="25"/>
  </w:num>
  <w:num w:numId="33">
    <w:abstractNumId w:val="21"/>
  </w:num>
  <w:num w:numId="34">
    <w:abstractNumId w:val="32"/>
  </w:num>
  <w:num w:numId="35">
    <w:abstractNumId w:val="24"/>
  </w:num>
  <w:num w:numId="36">
    <w:abstractNumId w:val="22"/>
  </w:num>
  <w:num w:numId="37">
    <w:abstractNumId w:val="30"/>
  </w:num>
  <w:num w:numId="38">
    <w:abstractNumId w:val="37"/>
  </w:num>
  <w:num w:numId="39">
    <w:abstractNumId w:val="42"/>
  </w:num>
  <w:num w:numId="40">
    <w:abstractNumId w:val="10"/>
  </w:num>
  <w:num w:numId="41">
    <w:abstractNumId w:val="26"/>
  </w:num>
  <w:num w:numId="42">
    <w:abstractNumId w:val="29"/>
  </w:num>
  <w:num w:numId="43">
    <w:abstractNumId w:val="40"/>
  </w:num>
  <w:num w:numId="44">
    <w:abstractNumId w:val="48"/>
  </w:num>
  <w:num w:numId="45">
    <w:abstractNumId w:val="31"/>
  </w:num>
  <w:num w:numId="46">
    <w:abstractNumId w:val="12"/>
  </w:num>
  <w:num w:numId="47">
    <w:abstractNumId w:val="44"/>
  </w:num>
  <w:num w:numId="48">
    <w:abstractNumId w:val="13"/>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9B"/>
    <w:rsid w:val="00004595"/>
    <w:rsid w:val="0002187F"/>
    <w:rsid w:val="00023A88"/>
    <w:rsid w:val="00024050"/>
    <w:rsid w:val="000255D1"/>
    <w:rsid w:val="00025663"/>
    <w:rsid w:val="00026431"/>
    <w:rsid w:val="00031051"/>
    <w:rsid w:val="00032191"/>
    <w:rsid w:val="0003282E"/>
    <w:rsid w:val="00032B80"/>
    <w:rsid w:val="00035262"/>
    <w:rsid w:val="00036B50"/>
    <w:rsid w:val="0004124E"/>
    <w:rsid w:val="000417F6"/>
    <w:rsid w:val="00044599"/>
    <w:rsid w:val="00044715"/>
    <w:rsid w:val="00051308"/>
    <w:rsid w:val="00055241"/>
    <w:rsid w:val="00057D86"/>
    <w:rsid w:val="000656B7"/>
    <w:rsid w:val="00071408"/>
    <w:rsid w:val="00075AE9"/>
    <w:rsid w:val="00081134"/>
    <w:rsid w:val="000849C9"/>
    <w:rsid w:val="00085021"/>
    <w:rsid w:val="00095CB3"/>
    <w:rsid w:val="000A1691"/>
    <w:rsid w:val="000A1D33"/>
    <w:rsid w:val="000A7551"/>
    <w:rsid w:val="000B6C4E"/>
    <w:rsid w:val="000B7D29"/>
    <w:rsid w:val="000C5725"/>
    <w:rsid w:val="000C5FF6"/>
    <w:rsid w:val="000C79D5"/>
    <w:rsid w:val="000C7FA2"/>
    <w:rsid w:val="000D0DD1"/>
    <w:rsid w:val="000D50BC"/>
    <w:rsid w:val="000D5486"/>
    <w:rsid w:val="000D661C"/>
    <w:rsid w:val="000E6B77"/>
    <w:rsid w:val="000F0CBC"/>
    <w:rsid w:val="000F2D04"/>
    <w:rsid w:val="000F44EB"/>
    <w:rsid w:val="000F52ED"/>
    <w:rsid w:val="000F67A2"/>
    <w:rsid w:val="0010100C"/>
    <w:rsid w:val="00104D5A"/>
    <w:rsid w:val="001055BB"/>
    <w:rsid w:val="00110229"/>
    <w:rsid w:val="0011025C"/>
    <w:rsid w:val="0011349C"/>
    <w:rsid w:val="00114D1F"/>
    <w:rsid w:val="00114F4F"/>
    <w:rsid w:val="00116D06"/>
    <w:rsid w:val="0012072F"/>
    <w:rsid w:val="00121B0B"/>
    <w:rsid w:val="00122718"/>
    <w:rsid w:val="00123337"/>
    <w:rsid w:val="00123354"/>
    <w:rsid w:val="00125791"/>
    <w:rsid w:val="00125F68"/>
    <w:rsid w:val="00135461"/>
    <w:rsid w:val="001431EE"/>
    <w:rsid w:val="0014688C"/>
    <w:rsid w:val="00146AE9"/>
    <w:rsid w:val="00146C9F"/>
    <w:rsid w:val="00147611"/>
    <w:rsid w:val="0015155D"/>
    <w:rsid w:val="00151EFF"/>
    <w:rsid w:val="00154154"/>
    <w:rsid w:val="00155982"/>
    <w:rsid w:val="001567D3"/>
    <w:rsid w:val="001655AE"/>
    <w:rsid w:val="00167D80"/>
    <w:rsid w:val="00170306"/>
    <w:rsid w:val="00170F2D"/>
    <w:rsid w:val="00174A6A"/>
    <w:rsid w:val="0017589C"/>
    <w:rsid w:val="0018062E"/>
    <w:rsid w:val="00180DC4"/>
    <w:rsid w:val="001810ED"/>
    <w:rsid w:val="001825EF"/>
    <w:rsid w:val="00182C72"/>
    <w:rsid w:val="001835E2"/>
    <w:rsid w:val="0019720B"/>
    <w:rsid w:val="001A165C"/>
    <w:rsid w:val="001A289E"/>
    <w:rsid w:val="001B0557"/>
    <w:rsid w:val="001B2E64"/>
    <w:rsid w:val="001C49BE"/>
    <w:rsid w:val="001C5F85"/>
    <w:rsid w:val="001C6D2E"/>
    <w:rsid w:val="001D2FD2"/>
    <w:rsid w:val="001D5CCE"/>
    <w:rsid w:val="001E1686"/>
    <w:rsid w:val="001E2503"/>
    <w:rsid w:val="001E2A72"/>
    <w:rsid w:val="001E428A"/>
    <w:rsid w:val="001E4CCB"/>
    <w:rsid w:val="001E673C"/>
    <w:rsid w:val="001F495E"/>
    <w:rsid w:val="002030AE"/>
    <w:rsid w:val="002059C0"/>
    <w:rsid w:val="00210A78"/>
    <w:rsid w:val="002125AE"/>
    <w:rsid w:val="0021410B"/>
    <w:rsid w:val="00220144"/>
    <w:rsid w:val="00226E17"/>
    <w:rsid w:val="00227D8F"/>
    <w:rsid w:val="002323BD"/>
    <w:rsid w:val="00232E57"/>
    <w:rsid w:val="00233CFB"/>
    <w:rsid w:val="00234BBE"/>
    <w:rsid w:val="00234CAA"/>
    <w:rsid w:val="002355FF"/>
    <w:rsid w:val="00242C79"/>
    <w:rsid w:val="002457BC"/>
    <w:rsid w:val="00250AB6"/>
    <w:rsid w:val="00250E85"/>
    <w:rsid w:val="00252DDF"/>
    <w:rsid w:val="00254A10"/>
    <w:rsid w:val="00256B04"/>
    <w:rsid w:val="00260770"/>
    <w:rsid w:val="002607C9"/>
    <w:rsid w:val="00260A06"/>
    <w:rsid w:val="00264CA4"/>
    <w:rsid w:val="00265CB1"/>
    <w:rsid w:val="00265E25"/>
    <w:rsid w:val="002672BB"/>
    <w:rsid w:val="00270227"/>
    <w:rsid w:val="0027175B"/>
    <w:rsid w:val="00273AA4"/>
    <w:rsid w:val="002831CE"/>
    <w:rsid w:val="002867B2"/>
    <w:rsid w:val="002905C0"/>
    <w:rsid w:val="0029177C"/>
    <w:rsid w:val="0029738E"/>
    <w:rsid w:val="002A38AD"/>
    <w:rsid w:val="002A51B1"/>
    <w:rsid w:val="002A64FC"/>
    <w:rsid w:val="002C68B2"/>
    <w:rsid w:val="002C79A3"/>
    <w:rsid w:val="002D1A76"/>
    <w:rsid w:val="002D1E18"/>
    <w:rsid w:val="002E062B"/>
    <w:rsid w:val="002E6E7B"/>
    <w:rsid w:val="002F09F7"/>
    <w:rsid w:val="002F2DFD"/>
    <w:rsid w:val="002F34D0"/>
    <w:rsid w:val="00301449"/>
    <w:rsid w:val="00304CD9"/>
    <w:rsid w:val="003103E4"/>
    <w:rsid w:val="0031418F"/>
    <w:rsid w:val="00315F22"/>
    <w:rsid w:val="00316B1E"/>
    <w:rsid w:val="00316C82"/>
    <w:rsid w:val="00317CCD"/>
    <w:rsid w:val="00327405"/>
    <w:rsid w:val="00331927"/>
    <w:rsid w:val="003337D4"/>
    <w:rsid w:val="0033470A"/>
    <w:rsid w:val="003368E2"/>
    <w:rsid w:val="00337D73"/>
    <w:rsid w:val="0034127B"/>
    <w:rsid w:val="003506A5"/>
    <w:rsid w:val="0035304E"/>
    <w:rsid w:val="00353CF3"/>
    <w:rsid w:val="00354AA9"/>
    <w:rsid w:val="00354D27"/>
    <w:rsid w:val="0035792D"/>
    <w:rsid w:val="0036051F"/>
    <w:rsid w:val="00362712"/>
    <w:rsid w:val="00365D87"/>
    <w:rsid w:val="003705A5"/>
    <w:rsid w:val="00375149"/>
    <w:rsid w:val="00382D27"/>
    <w:rsid w:val="00383B30"/>
    <w:rsid w:val="00384FA1"/>
    <w:rsid w:val="003949A3"/>
    <w:rsid w:val="00397352"/>
    <w:rsid w:val="003A2003"/>
    <w:rsid w:val="003A2F59"/>
    <w:rsid w:val="003A608D"/>
    <w:rsid w:val="003B2B33"/>
    <w:rsid w:val="003B3BFE"/>
    <w:rsid w:val="003B4781"/>
    <w:rsid w:val="003B5133"/>
    <w:rsid w:val="003C3D9A"/>
    <w:rsid w:val="003C42C8"/>
    <w:rsid w:val="003D1006"/>
    <w:rsid w:val="003D1C38"/>
    <w:rsid w:val="003D36D7"/>
    <w:rsid w:val="003D730C"/>
    <w:rsid w:val="003E4BBF"/>
    <w:rsid w:val="003F092C"/>
    <w:rsid w:val="003F0B69"/>
    <w:rsid w:val="003F17C4"/>
    <w:rsid w:val="004017AB"/>
    <w:rsid w:val="004027CC"/>
    <w:rsid w:val="00414078"/>
    <w:rsid w:val="00414574"/>
    <w:rsid w:val="004255D4"/>
    <w:rsid w:val="00430EA1"/>
    <w:rsid w:val="0043267A"/>
    <w:rsid w:val="00434590"/>
    <w:rsid w:val="0043634F"/>
    <w:rsid w:val="00437473"/>
    <w:rsid w:val="00442DFD"/>
    <w:rsid w:val="004475E1"/>
    <w:rsid w:val="00447831"/>
    <w:rsid w:val="0045032C"/>
    <w:rsid w:val="004506A2"/>
    <w:rsid w:val="004526CB"/>
    <w:rsid w:val="004532CE"/>
    <w:rsid w:val="00453CBE"/>
    <w:rsid w:val="0045454E"/>
    <w:rsid w:val="0045457A"/>
    <w:rsid w:val="00456865"/>
    <w:rsid w:val="0045724B"/>
    <w:rsid w:val="00460F96"/>
    <w:rsid w:val="004614D7"/>
    <w:rsid w:val="00464006"/>
    <w:rsid w:val="004647C2"/>
    <w:rsid w:val="004673F7"/>
    <w:rsid w:val="00472959"/>
    <w:rsid w:val="00472E2D"/>
    <w:rsid w:val="00473D11"/>
    <w:rsid w:val="004858E5"/>
    <w:rsid w:val="0048662B"/>
    <w:rsid w:val="004911F9"/>
    <w:rsid w:val="00492319"/>
    <w:rsid w:val="00492E36"/>
    <w:rsid w:val="00493FD1"/>
    <w:rsid w:val="00494687"/>
    <w:rsid w:val="00495814"/>
    <w:rsid w:val="004A0229"/>
    <w:rsid w:val="004A0743"/>
    <w:rsid w:val="004A3DB4"/>
    <w:rsid w:val="004A6571"/>
    <w:rsid w:val="004A7B68"/>
    <w:rsid w:val="004B07E4"/>
    <w:rsid w:val="004B1B45"/>
    <w:rsid w:val="004B72E5"/>
    <w:rsid w:val="004C2B9D"/>
    <w:rsid w:val="004D2EE6"/>
    <w:rsid w:val="004E0D67"/>
    <w:rsid w:val="004E13AB"/>
    <w:rsid w:val="004E5A93"/>
    <w:rsid w:val="004F1D3F"/>
    <w:rsid w:val="004F556A"/>
    <w:rsid w:val="004F78A9"/>
    <w:rsid w:val="004F7A55"/>
    <w:rsid w:val="005015B3"/>
    <w:rsid w:val="00501BF3"/>
    <w:rsid w:val="00503965"/>
    <w:rsid w:val="0050516A"/>
    <w:rsid w:val="005056EB"/>
    <w:rsid w:val="00505AFE"/>
    <w:rsid w:val="00505EFB"/>
    <w:rsid w:val="00506420"/>
    <w:rsid w:val="00506E00"/>
    <w:rsid w:val="0052048D"/>
    <w:rsid w:val="0052151D"/>
    <w:rsid w:val="00521638"/>
    <w:rsid w:val="00524F7F"/>
    <w:rsid w:val="005268C7"/>
    <w:rsid w:val="005273EE"/>
    <w:rsid w:val="00527B03"/>
    <w:rsid w:val="00530080"/>
    <w:rsid w:val="0053026E"/>
    <w:rsid w:val="005461C4"/>
    <w:rsid w:val="005468D5"/>
    <w:rsid w:val="00551B35"/>
    <w:rsid w:val="00554DF9"/>
    <w:rsid w:val="005557B2"/>
    <w:rsid w:val="00556E15"/>
    <w:rsid w:val="00557463"/>
    <w:rsid w:val="00563CB1"/>
    <w:rsid w:val="00564366"/>
    <w:rsid w:val="00565536"/>
    <w:rsid w:val="005672E3"/>
    <w:rsid w:val="00570C3D"/>
    <w:rsid w:val="005766CF"/>
    <w:rsid w:val="00582E19"/>
    <w:rsid w:val="00585A0B"/>
    <w:rsid w:val="005907FC"/>
    <w:rsid w:val="00590EB6"/>
    <w:rsid w:val="00591302"/>
    <w:rsid w:val="0059239D"/>
    <w:rsid w:val="00592BDF"/>
    <w:rsid w:val="005933FE"/>
    <w:rsid w:val="00595D22"/>
    <w:rsid w:val="0059669E"/>
    <w:rsid w:val="00597E32"/>
    <w:rsid w:val="005A157D"/>
    <w:rsid w:val="005A16AA"/>
    <w:rsid w:val="005A2EB6"/>
    <w:rsid w:val="005A2F26"/>
    <w:rsid w:val="005A4A48"/>
    <w:rsid w:val="005A4E6E"/>
    <w:rsid w:val="005A5F2D"/>
    <w:rsid w:val="005B04EC"/>
    <w:rsid w:val="005B1D53"/>
    <w:rsid w:val="005B1EAE"/>
    <w:rsid w:val="005B2DDE"/>
    <w:rsid w:val="005B4E30"/>
    <w:rsid w:val="005C0213"/>
    <w:rsid w:val="005C7B20"/>
    <w:rsid w:val="005D1C06"/>
    <w:rsid w:val="005D3322"/>
    <w:rsid w:val="005D52B4"/>
    <w:rsid w:val="005E05C3"/>
    <w:rsid w:val="005E1F41"/>
    <w:rsid w:val="005F16DE"/>
    <w:rsid w:val="005F177D"/>
    <w:rsid w:val="005F3CDE"/>
    <w:rsid w:val="005F4F41"/>
    <w:rsid w:val="005F50F7"/>
    <w:rsid w:val="00602802"/>
    <w:rsid w:val="00606F75"/>
    <w:rsid w:val="006077C2"/>
    <w:rsid w:val="006125C1"/>
    <w:rsid w:val="00616AE7"/>
    <w:rsid w:val="00620A51"/>
    <w:rsid w:val="00625A86"/>
    <w:rsid w:val="00630094"/>
    <w:rsid w:val="00634C58"/>
    <w:rsid w:val="00636F44"/>
    <w:rsid w:val="006379C4"/>
    <w:rsid w:val="00640A2C"/>
    <w:rsid w:val="006423B8"/>
    <w:rsid w:val="006449DA"/>
    <w:rsid w:val="00645FDF"/>
    <w:rsid w:val="00647A62"/>
    <w:rsid w:val="00656632"/>
    <w:rsid w:val="00661C1A"/>
    <w:rsid w:val="00662199"/>
    <w:rsid w:val="006639A0"/>
    <w:rsid w:val="00665B8A"/>
    <w:rsid w:val="006660DC"/>
    <w:rsid w:val="00666649"/>
    <w:rsid w:val="00670AFB"/>
    <w:rsid w:val="00673495"/>
    <w:rsid w:val="006747CB"/>
    <w:rsid w:val="006751FF"/>
    <w:rsid w:val="00683CDD"/>
    <w:rsid w:val="00683E26"/>
    <w:rsid w:val="00694293"/>
    <w:rsid w:val="006A3FD8"/>
    <w:rsid w:val="006A4985"/>
    <w:rsid w:val="006A57B8"/>
    <w:rsid w:val="006A640A"/>
    <w:rsid w:val="006B2FF1"/>
    <w:rsid w:val="006B3B4E"/>
    <w:rsid w:val="006B6C4E"/>
    <w:rsid w:val="006B72BA"/>
    <w:rsid w:val="006C1F69"/>
    <w:rsid w:val="006C2C10"/>
    <w:rsid w:val="006C3D42"/>
    <w:rsid w:val="006C5D2C"/>
    <w:rsid w:val="006D2D07"/>
    <w:rsid w:val="006D4842"/>
    <w:rsid w:val="006D7695"/>
    <w:rsid w:val="006E0AC1"/>
    <w:rsid w:val="006E3C84"/>
    <w:rsid w:val="006E6754"/>
    <w:rsid w:val="006E7906"/>
    <w:rsid w:val="006F1CF1"/>
    <w:rsid w:val="006F4A21"/>
    <w:rsid w:val="00700642"/>
    <w:rsid w:val="00705D91"/>
    <w:rsid w:val="00705ECB"/>
    <w:rsid w:val="00715423"/>
    <w:rsid w:val="00715A50"/>
    <w:rsid w:val="00716EF7"/>
    <w:rsid w:val="00725379"/>
    <w:rsid w:val="0072725D"/>
    <w:rsid w:val="00731DED"/>
    <w:rsid w:val="00734DD3"/>
    <w:rsid w:val="00735266"/>
    <w:rsid w:val="00735840"/>
    <w:rsid w:val="00736E12"/>
    <w:rsid w:val="00737E2F"/>
    <w:rsid w:val="007408D0"/>
    <w:rsid w:val="00741C18"/>
    <w:rsid w:val="00743453"/>
    <w:rsid w:val="00745D2A"/>
    <w:rsid w:val="00754E46"/>
    <w:rsid w:val="007551A8"/>
    <w:rsid w:val="0075613E"/>
    <w:rsid w:val="00756C11"/>
    <w:rsid w:val="00771334"/>
    <w:rsid w:val="007715BB"/>
    <w:rsid w:val="00772496"/>
    <w:rsid w:val="0077347A"/>
    <w:rsid w:val="00775A28"/>
    <w:rsid w:val="007763E3"/>
    <w:rsid w:val="0078001B"/>
    <w:rsid w:val="007851DE"/>
    <w:rsid w:val="0078768E"/>
    <w:rsid w:val="0079169B"/>
    <w:rsid w:val="007920C3"/>
    <w:rsid w:val="0079653B"/>
    <w:rsid w:val="00797360"/>
    <w:rsid w:val="007A087F"/>
    <w:rsid w:val="007A089A"/>
    <w:rsid w:val="007B0AF4"/>
    <w:rsid w:val="007B11DE"/>
    <w:rsid w:val="007B401F"/>
    <w:rsid w:val="007B4BC6"/>
    <w:rsid w:val="007B59EC"/>
    <w:rsid w:val="007C19A4"/>
    <w:rsid w:val="007C1D86"/>
    <w:rsid w:val="007C23E7"/>
    <w:rsid w:val="007C291B"/>
    <w:rsid w:val="007C34FE"/>
    <w:rsid w:val="007C6470"/>
    <w:rsid w:val="007D01D1"/>
    <w:rsid w:val="007D229A"/>
    <w:rsid w:val="007D5722"/>
    <w:rsid w:val="007E0D10"/>
    <w:rsid w:val="007E314B"/>
    <w:rsid w:val="007E3B80"/>
    <w:rsid w:val="007F409E"/>
    <w:rsid w:val="007F4E81"/>
    <w:rsid w:val="007F6ED5"/>
    <w:rsid w:val="008000F1"/>
    <w:rsid w:val="00800453"/>
    <w:rsid w:val="008014ED"/>
    <w:rsid w:val="00810613"/>
    <w:rsid w:val="00810795"/>
    <w:rsid w:val="00811A70"/>
    <w:rsid w:val="00812EF3"/>
    <w:rsid w:val="008254F3"/>
    <w:rsid w:val="00832944"/>
    <w:rsid w:val="00837F4B"/>
    <w:rsid w:val="00840539"/>
    <w:rsid w:val="00842CF8"/>
    <w:rsid w:val="00846588"/>
    <w:rsid w:val="008510A7"/>
    <w:rsid w:val="0086250F"/>
    <w:rsid w:val="00864341"/>
    <w:rsid w:val="008663F0"/>
    <w:rsid w:val="00871F6E"/>
    <w:rsid w:val="00876B26"/>
    <w:rsid w:val="00877BFF"/>
    <w:rsid w:val="00884A39"/>
    <w:rsid w:val="008866ED"/>
    <w:rsid w:val="008867A0"/>
    <w:rsid w:val="00886908"/>
    <w:rsid w:val="00890490"/>
    <w:rsid w:val="00894F7A"/>
    <w:rsid w:val="00895584"/>
    <w:rsid w:val="008A1655"/>
    <w:rsid w:val="008A28CE"/>
    <w:rsid w:val="008A35B6"/>
    <w:rsid w:val="008A434A"/>
    <w:rsid w:val="008A5F1D"/>
    <w:rsid w:val="008A7F87"/>
    <w:rsid w:val="008B7F3F"/>
    <w:rsid w:val="008D17BD"/>
    <w:rsid w:val="008D379C"/>
    <w:rsid w:val="008D5060"/>
    <w:rsid w:val="008D606F"/>
    <w:rsid w:val="008E02B9"/>
    <w:rsid w:val="008E3782"/>
    <w:rsid w:val="008F1EC5"/>
    <w:rsid w:val="008F42E2"/>
    <w:rsid w:val="008F52DB"/>
    <w:rsid w:val="00901F18"/>
    <w:rsid w:val="00902194"/>
    <w:rsid w:val="00904F0F"/>
    <w:rsid w:val="00907188"/>
    <w:rsid w:val="00923054"/>
    <w:rsid w:val="00925130"/>
    <w:rsid w:val="00925601"/>
    <w:rsid w:val="00925BB9"/>
    <w:rsid w:val="009265F1"/>
    <w:rsid w:val="0093497B"/>
    <w:rsid w:val="00934DAC"/>
    <w:rsid w:val="0093517F"/>
    <w:rsid w:val="00935600"/>
    <w:rsid w:val="009377D7"/>
    <w:rsid w:val="0095279A"/>
    <w:rsid w:val="00952998"/>
    <w:rsid w:val="00955255"/>
    <w:rsid w:val="00955E93"/>
    <w:rsid w:val="00956056"/>
    <w:rsid w:val="00957856"/>
    <w:rsid w:val="00963551"/>
    <w:rsid w:val="00964EA2"/>
    <w:rsid w:val="00965934"/>
    <w:rsid w:val="009664BC"/>
    <w:rsid w:val="00971006"/>
    <w:rsid w:val="0097213D"/>
    <w:rsid w:val="009733A2"/>
    <w:rsid w:val="0097391C"/>
    <w:rsid w:val="009748C4"/>
    <w:rsid w:val="00977C4F"/>
    <w:rsid w:val="00977EC3"/>
    <w:rsid w:val="009823F6"/>
    <w:rsid w:val="0098470C"/>
    <w:rsid w:val="009872F3"/>
    <w:rsid w:val="0099168F"/>
    <w:rsid w:val="00991BA4"/>
    <w:rsid w:val="009949D1"/>
    <w:rsid w:val="00994CFF"/>
    <w:rsid w:val="009950C2"/>
    <w:rsid w:val="009B1A17"/>
    <w:rsid w:val="009B3B73"/>
    <w:rsid w:val="009B40FA"/>
    <w:rsid w:val="009B4FA2"/>
    <w:rsid w:val="009C5B5B"/>
    <w:rsid w:val="009C61A3"/>
    <w:rsid w:val="009C6F78"/>
    <w:rsid w:val="009C7B55"/>
    <w:rsid w:val="009D0CD2"/>
    <w:rsid w:val="009D1B4B"/>
    <w:rsid w:val="009D32EE"/>
    <w:rsid w:val="009D3F19"/>
    <w:rsid w:val="009D4F5C"/>
    <w:rsid w:val="009D74C1"/>
    <w:rsid w:val="009E0A2B"/>
    <w:rsid w:val="009E1C9B"/>
    <w:rsid w:val="009E2AA2"/>
    <w:rsid w:val="009E3E0D"/>
    <w:rsid w:val="009E409D"/>
    <w:rsid w:val="009E550C"/>
    <w:rsid w:val="009E5A63"/>
    <w:rsid w:val="009E6570"/>
    <w:rsid w:val="009E6CD3"/>
    <w:rsid w:val="009F01F6"/>
    <w:rsid w:val="009F23CF"/>
    <w:rsid w:val="009F5322"/>
    <w:rsid w:val="00A02022"/>
    <w:rsid w:val="00A025E0"/>
    <w:rsid w:val="00A02F19"/>
    <w:rsid w:val="00A045F7"/>
    <w:rsid w:val="00A049DF"/>
    <w:rsid w:val="00A0542A"/>
    <w:rsid w:val="00A0742D"/>
    <w:rsid w:val="00A114FC"/>
    <w:rsid w:val="00A12E90"/>
    <w:rsid w:val="00A15CD1"/>
    <w:rsid w:val="00A200BC"/>
    <w:rsid w:val="00A2100F"/>
    <w:rsid w:val="00A246C7"/>
    <w:rsid w:val="00A24BA7"/>
    <w:rsid w:val="00A30B67"/>
    <w:rsid w:val="00A326EC"/>
    <w:rsid w:val="00A33DF4"/>
    <w:rsid w:val="00A34B18"/>
    <w:rsid w:val="00A34E73"/>
    <w:rsid w:val="00A358F0"/>
    <w:rsid w:val="00A44AB4"/>
    <w:rsid w:val="00A5664D"/>
    <w:rsid w:val="00A56AFC"/>
    <w:rsid w:val="00A57A9C"/>
    <w:rsid w:val="00A615B5"/>
    <w:rsid w:val="00A6177A"/>
    <w:rsid w:val="00A626A8"/>
    <w:rsid w:val="00A63E82"/>
    <w:rsid w:val="00A64003"/>
    <w:rsid w:val="00A642E1"/>
    <w:rsid w:val="00A64991"/>
    <w:rsid w:val="00A64B16"/>
    <w:rsid w:val="00A657F4"/>
    <w:rsid w:val="00A658EA"/>
    <w:rsid w:val="00A71588"/>
    <w:rsid w:val="00A7359E"/>
    <w:rsid w:val="00A76342"/>
    <w:rsid w:val="00A7686D"/>
    <w:rsid w:val="00A8130E"/>
    <w:rsid w:val="00A86092"/>
    <w:rsid w:val="00A87B6E"/>
    <w:rsid w:val="00A92B80"/>
    <w:rsid w:val="00A93156"/>
    <w:rsid w:val="00A93E62"/>
    <w:rsid w:val="00A946E8"/>
    <w:rsid w:val="00A9657D"/>
    <w:rsid w:val="00AA1009"/>
    <w:rsid w:val="00AA3AA7"/>
    <w:rsid w:val="00AA5A80"/>
    <w:rsid w:val="00AA692E"/>
    <w:rsid w:val="00AA6B0B"/>
    <w:rsid w:val="00AB04DA"/>
    <w:rsid w:val="00AB1701"/>
    <w:rsid w:val="00AB35EA"/>
    <w:rsid w:val="00AB64C0"/>
    <w:rsid w:val="00AC3B85"/>
    <w:rsid w:val="00AC604B"/>
    <w:rsid w:val="00AD0B59"/>
    <w:rsid w:val="00AD1985"/>
    <w:rsid w:val="00AD19B3"/>
    <w:rsid w:val="00AD3611"/>
    <w:rsid w:val="00AD4FFC"/>
    <w:rsid w:val="00AD5111"/>
    <w:rsid w:val="00AD62A5"/>
    <w:rsid w:val="00AE4AF9"/>
    <w:rsid w:val="00AE5261"/>
    <w:rsid w:val="00AE55E6"/>
    <w:rsid w:val="00AF0D64"/>
    <w:rsid w:val="00AF1B96"/>
    <w:rsid w:val="00AF4F70"/>
    <w:rsid w:val="00AF5CC4"/>
    <w:rsid w:val="00B0075A"/>
    <w:rsid w:val="00B00BA4"/>
    <w:rsid w:val="00B01F6D"/>
    <w:rsid w:val="00B04076"/>
    <w:rsid w:val="00B05698"/>
    <w:rsid w:val="00B1036A"/>
    <w:rsid w:val="00B1151C"/>
    <w:rsid w:val="00B176DB"/>
    <w:rsid w:val="00B25283"/>
    <w:rsid w:val="00B32B4E"/>
    <w:rsid w:val="00B364D6"/>
    <w:rsid w:val="00B366D9"/>
    <w:rsid w:val="00B367C7"/>
    <w:rsid w:val="00B44B8F"/>
    <w:rsid w:val="00B459F4"/>
    <w:rsid w:val="00B51C05"/>
    <w:rsid w:val="00B52132"/>
    <w:rsid w:val="00B61C81"/>
    <w:rsid w:val="00B64726"/>
    <w:rsid w:val="00B66F28"/>
    <w:rsid w:val="00B66F35"/>
    <w:rsid w:val="00B676FE"/>
    <w:rsid w:val="00B729EE"/>
    <w:rsid w:val="00B7354B"/>
    <w:rsid w:val="00B7428A"/>
    <w:rsid w:val="00B75A36"/>
    <w:rsid w:val="00B77232"/>
    <w:rsid w:val="00B8093B"/>
    <w:rsid w:val="00B86F2B"/>
    <w:rsid w:val="00B87720"/>
    <w:rsid w:val="00B91B98"/>
    <w:rsid w:val="00BA2BF3"/>
    <w:rsid w:val="00BA74E1"/>
    <w:rsid w:val="00BB3CA7"/>
    <w:rsid w:val="00BC0A4F"/>
    <w:rsid w:val="00BC1028"/>
    <w:rsid w:val="00BC1880"/>
    <w:rsid w:val="00BC25BF"/>
    <w:rsid w:val="00BC3CDE"/>
    <w:rsid w:val="00BC3F7D"/>
    <w:rsid w:val="00BC59C1"/>
    <w:rsid w:val="00BC729D"/>
    <w:rsid w:val="00BD0DDE"/>
    <w:rsid w:val="00BE448F"/>
    <w:rsid w:val="00BE64DD"/>
    <w:rsid w:val="00BF00E2"/>
    <w:rsid w:val="00BF23F8"/>
    <w:rsid w:val="00BF6DDC"/>
    <w:rsid w:val="00BF7629"/>
    <w:rsid w:val="00BF7FBC"/>
    <w:rsid w:val="00C02FF9"/>
    <w:rsid w:val="00C0653F"/>
    <w:rsid w:val="00C12AF9"/>
    <w:rsid w:val="00C1694C"/>
    <w:rsid w:val="00C16F57"/>
    <w:rsid w:val="00C214DF"/>
    <w:rsid w:val="00C22ABD"/>
    <w:rsid w:val="00C2652A"/>
    <w:rsid w:val="00C30599"/>
    <w:rsid w:val="00C30B32"/>
    <w:rsid w:val="00C3170D"/>
    <w:rsid w:val="00C33869"/>
    <w:rsid w:val="00C36CD4"/>
    <w:rsid w:val="00C41AF0"/>
    <w:rsid w:val="00C42012"/>
    <w:rsid w:val="00C4572D"/>
    <w:rsid w:val="00C45FE7"/>
    <w:rsid w:val="00C501BD"/>
    <w:rsid w:val="00C52CED"/>
    <w:rsid w:val="00C52F3F"/>
    <w:rsid w:val="00C574DD"/>
    <w:rsid w:val="00C5757B"/>
    <w:rsid w:val="00C577DB"/>
    <w:rsid w:val="00C57B94"/>
    <w:rsid w:val="00C61DC5"/>
    <w:rsid w:val="00C636AC"/>
    <w:rsid w:val="00C6406D"/>
    <w:rsid w:val="00C65C31"/>
    <w:rsid w:val="00C71243"/>
    <w:rsid w:val="00C74D82"/>
    <w:rsid w:val="00C75127"/>
    <w:rsid w:val="00C7675A"/>
    <w:rsid w:val="00C80C1C"/>
    <w:rsid w:val="00C81910"/>
    <w:rsid w:val="00C81F96"/>
    <w:rsid w:val="00C82C5E"/>
    <w:rsid w:val="00C83722"/>
    <w:rsid w:val="00C84D56"/>
    <w:rsid w:val="00C85498"/>
    <w:rsid w:val="00C863B8"/>
    <w:rsid w:val="00C8741D"/>
    <w:rsid w:val="00C87AED"/>
    <w:rsid w:val="00C926DF"/>
    <w:rsid w:val="00C94ACF"/>
    <w:rsid w:val="00C94C75"/>
    <w:rsid w:val="00CA06F9"/>
    <w:rsid w:val="00CA0CEA"/>
    <w:rsid w:val="00CA20E8"/>
    <w:rsid w:val="00CA312A"/>
    <w:rsid w:val="00CA369A"/>
    <w:rsid w:val="00CA4EDD"/>
    <w:rsid w:val="00CA57CA"/>
    <w:rsid w:val="00CA58E8"/>
    <w:rsid w:val="00CB49B2"/>
    <w:rsid w:val="00CB6A11"/>
    <w:rsid w:val="00CB7858"/>
    <w:rsid w:val="00CC34BC"/>
    <w:rsid w:val="00CC668C"/>
    <w:rsid w:val="00CD03BE"/>
    <w:rsid w:val="00CD09CC"/>
    <w:rsid w:val="00CD6565"/>
    <w:rsid w:val="00CE0900"/>
    <w:rsid w:val="00CE2A72"/>
    <w:rsid w:val="00CE3972"/>
    <w:rsid w:val="00CE3D6E"/>
    <w:rsid w:val="00CE4969"/>
    <w:rsid w:val="00CE51F4"/>
    <w:rsid w:val="00CE5AD2"/>
    <w:rsid w:val="00CE5BF9"/>
    <w:rsid w:val="00CE77B2"/>
    <w:rsid w:val="00CF12F0"/>
    <w:rsid w:val="00CF6956"/>
    <w:rsid w:val="00CF6EBB"/>
    <w:rsid w:val="00CF77BC"/>
    <w:rsid w:val="00CF7FAB"/>
    <w:rsid w:val="00D03872"/>
    <w:rsid w:val="00D17A58"/>
    <w:rsid w:val="00D24887"/>
    <w:rsid w:val="00D30F39"/>
    <w:rsid w:val="00D327FC"/>
    <w:rsid w:val="00D37358"/>
    <w:rsid w:val="00D449E8"/>
    <w:rsid w:val="00D47F03"/>
    <w:rsid w:val="00D50F73"/>
    <w:rsid w:val="00D53919"/>
    <w:rsid w:val="00D56E2F"/>
    <w:rsid w:val="00D60586"/>
    <w:rsid w:val="00D61CBB"/>
    <w:rsid w:val="00D64E92"/>
    <w:rsid w:val="00D700B6"/>
    <w:rsid w:val="00D712E8"/>
    <w:rsid w:val="00D71551"/>
    <w:rsid w:val="00D72EBA"/>
    <w:rsid w:val="00D762F7"/>
    <w:rsid w:val="00D76615"/>
    <w:rsid w:val="00D80973"/>
    <w:rsid w:val="00D80D46"/>
    <w:rsid w:val="00D8165D"/>
    <w:rsid w:val="00D86182"/>
    <w:rsid w:val="00DA1D6F"/>
    <w:rsid w:val="00DA2645"/>
    <w:rsid w:val="00DA2CBC"/>
    <w:rsid w:val="00DA2DE6"/>
    <w:rsid w:val="00DA4035"/>
    <w:rsid w:val="00DA5111"/>
    <w:rsid w:val="00DA5215"/>
    <w:rsid w:val="00DA7FE1"/>
    <w:rsid w:val="00DB0894"/>
    <w:rsid w:val="00DB19A0"/>
    <w:rsid w:val="00DB5E36"/>
    <w:rsid w:val="00DC1FB4"/>
    <w:rsid w:val="00DC745D"/>
    <w:rsid w:val="00DD1BD1"/>
    <w:rsid w:val="00DD31D8"/>
    <w:rsid w:val="00DD396E"/>
    <w:rsid w:val="00DE1D7E"/>
    <w:rsid w:val="00DE2158"/>
    <w:rsid w:val="00DE3485"/>
    <w:rsid w:val="00DE5449"/>
    <w:rsid w:val="00DE6E4D"/>
    <w:rsid w:val="00DE7FE6"/>
    <w:rsid w:val="00DF0C00"/>
    <w:rsid w:val="00DF3A7F"/>
    <w:rsid w:val="00DF4EE6"/>
    <w:rsid w:val="00DF6E13"/>
    <w:rsid w:val="00DF72FA"/>
    <w:rsid w:val="00E017C6"/>
    <w:rsid w:val="00E01B85"/>
    <w:rsid w:val="00E03AF1"/>
    <w:rsid w:val="00E0649B"/>
    <w:rsid w:val="00E06F99"/>
    <w:rsid w:val="00E10035"/>
    <w:rsid w:val="00E11492"/>
    <w:rsid w:val="00E11EB5"/>
    <w:rsid w:val="00E141EE"/>
    <w:rsid w:val="00E14355"/>
    <w:rsid w:val="00E144AE"/>
    <w:rsid w:val="00E20156"/>
    <w:rsid w:val="00E25AEB"/>
    <w:rsid w:val="00E31138"/>
    <w:rsid w:val="00E3117B"/>
    <w:rsid w:val="00E32D51"/>
    <w:rsid w:val="00E33C55"/>
    <w:rsid w:val="00E35173"/>
    <w:rsid w:val="00E36440"/>
    <w:rsid w:val="00E40BD9"/>
    <w:rsid w:val="00E42FD7"/>
    <w:rsid w:val="00E42FED"/>
    <w:rsid w:val="00E4375D"/>
    <w:rsid w:val="00E440A6"/>
    <w:rsid w:val="00E45683"/>
    <w:rsid w:val="00E47826"/>
    <w:rsid w:val="00E47EF3"/>
    <w:rsid w:val="00E53A6B"/>
    <w:rsid w:val="00E5642B"/>
    <w:rsid w:val="00E57516"/>
    <w:rsid w:val="00E57652"/>
    <w:rsid w:val="00E60862"/>
    <w:rsid w:val="00E60F73"/>
    <w:rsid w:val="00E63A3D"/>
    <w:rsid w:val="00E65E1B"/>
    <w:rsid w:val="00E661EE"/>
    <w:rsid w:val="00E66C0A"/>
    <w:rsid w:val="00E67130"/>
    <w:rsid w:val="00E677B6"/>
    <w:rsid w:val="00E70C01"/>
    <w:rsid w:val="00E74CC1"/>
    <w:rsid w:val="00E7627D"/>
    <w:rsid w:val="00E76B11"/>
    <w:rsid w:val="00E82892"/>
    <w:rsid w:val="00E869F4"/>
    <w:rsid w:val="00E901F1"/>
    <w:rsid w:val="00E90715"/>
    <w:rsid w:val="00E92964"/>
    <w:rsid w:val="00E94FDD"/>
    <w:rsid w:val="00E9622C"/>
    <w:rsid w:val="00E96924"/>
    <w:rsid w:val="00EA09DD"/>
    <w:rsid w:val="00EA282A"/>
    <w:rsid w:val="00EA6007"/>
    <w:rsid w:val="00EA6664"/>
    <w:rsid w:val="00EB05E4"/>
    <w:rsid w:val="00EB17FD"/>
    <w:rsid w:val="00EB2508"/>
    <w:rsid w:val="00EB4133"/>
    <w:rsid w:val="00EB54CB"/>
    <w:rsid w:val="00EC7EF0"/>
    <w:rsid w:val="00ED2942"/>
    <w:rsid w:val="00ED59C3"/>
    <w:rsid w:val="00ED5AB2"/>
    <w:rsid w:val="00ED6CFB"/>
    <w:rsid w:val="00ED73DF"/>
    <w:rsid w:val="00EE16CA"/>
    <w:rsid w:val="00EE1A25"/>
    <w:rsid w:val="00EE7214"/>
    <w:rsid w:val="00EE751F"/>
    <w:rsid w:val="00EF0400"/>
    <w:rsid w:val="00EF34C0"/>
    <w:rsid w:val="00EF43E6"/>
    <w:rsid w:val="00EF5008"/>
    <w:rsid w:val="00F02F3A"/>
    <w:rsid w:val="00F0322E"/>
    <w:rsid w:val="00F07694"/>
    <w:rsid w:val="00F151E1"/>
    <w:rsid w:val="00F15954"/>
    <w:rsid w:val="00F15D6C"/>
    <w:rsid w:val="00F20656"/>
    <w:rsid w:val="00F20AEE"/>
    <w:rsid w:val="00F2103A"/>
    <w:rsid w:val="00F21629"/>
    <w:rsid w:val="00F23BE5"/>
    <w:rsid w:val="00F24365"/>
    <w:rsid w:val="00F244C2"/>
    <w:rsid w:val="00F26CFE"/>
    <w:rsid w:val="00F30517"/>
    <w:rsid w:val="00F32B55"/>
    <w:rsid w:val="00F33ED2"/>
    <w:rsid w:val="00F340FC"/>
    <w:rsid w:val="00F35CBE"/>
    <w:rsid w:val="00F37A30"/>
    <w:rsid w:val="00F37A4E"/>
    <w:rsid w:val="00F441C2"/>
    <w:rsid w:val="00F45F8F"/>
    <w:rsid w:val="00F51091"/>
    <w:rsid w:val="00F5280F"/>
    <w:rsid w:val="00F54CDE"/>
    <w:rsid w:val="00F573E4"/>
    <w:rsid w:val="00F608E7"/>
    <w:rsid w:val="00F7264E"/>
    <w:rsid w:val="00F73347"/>
    <w:rsid w:val="00F77FDD"/>
    <w:rsid w:val="00F87054"/>
    <w:rsid w:val="00F91250"/>
    <w:rsid w:val="00F920E4"/>
    <w:rsid w:val="00F93194"/>
    <w:rsid w:val="00F9459B"/>
    <w:rsid w:val="00F952FD"/>
    <w:rsid w:val="00FA7A47"/>
    <w:rsid w:val="00FB0206"/>
    <w:rsid w:val="00FB09A2"/>
    <w:rsid w:val="00FB476E"/>
    <w:rsid w:val="00FC21DE"/>
    <w:rsid w:val="00FC40A5"/>
    <w:rsid w:val="00FC7869"/>
    <w:rsid w:val="00FD05C0"/>
    <w:rsid w:val="00FD482D"/>
    <w:rsid w:val="00FD5C1B"/>
    <w:rsid w:val="00FD69D2"/>
    <w:rsid w:val="00FE2297"/>
    <w:rsid w:val="00FE3790"/>
    <w:rsid w:val="00FE3CC6"/>
    <w:rsid w:val="00FE410F"/>
    <w:rsid w:val="00FE54F3"/>
    <w:rsid w:val="00FE7ED5"/>
    <w:rsid w:val="00FF15F9"/>
    <w:rsid w:val="00FF1AC2"/>
    <w:rsid w:val="00FF2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1"/>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table" w:customStyle="1" w:styleId="TableNormal">
    <w:name w:val="Table Normal"/>
    <w:uiPriority w:val="2"/>
    <w:semiHidden/>
    <w:unhideWhenUsed/>
    <w:qFormat/>
    <w:rsid w:val="002125A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2125AE"/>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uiPriority w:val="1"/>
    <w:rsid w:val="002125AE"/>
    <w:rPr>
      <w:rFonts w:ascii="Times New Roman" w:eastAsia="Times New Roman" w:hAnsi="Times New Roman" w:cs="Times New Roman"/>
      <w:sz w:val="28"/>
      <w:szCs w:val="28"/>
    </w:rPr>
  </w:style>
  <w:style w:type="paragraph" w:customStyle="1" w:styleId="110">
    <w:name w:val="Заголовок 11"/>
    <w:basedOn w:val="a"/>
    <w:uiPriority w:val="1"/>
    <w:qFormat/>
    <w:rsid w:val="002125AE"/>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2125AE"/>
    <w:pPr>
      <w:widowControl w:val="0"/>
      <w:autoSpaceDE w:val="0"/>
      <w:autoSpaceDN w:val="0"/>
      <w:spacing w:after="0" w:line="240" w:lineRule="auto"/>
      <w:ind w:firstLine="0"/>
      <w:jc w:val="left"/>
    </w:pPr>
    <w:rPr>
      <w:rFonts w:eastAsia="Times New Roman" w:cs="Times New Roman"/>
      <w:sz w:val="22"/>
    </w:rPr>
  </w:style>
  <w:style w:type="paragraph" w:customStyle="1" w:styleId="Default">
    <w:name w:val="Default"/>
    <w:rsid w:val="004A07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1"/>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table" w:customStyle="1" w:styleId="TableNormal">
    <w:name w:val="Table Normal"/>
    <w:uiPriority w:val="2"/>
    <w:semiHidden/>
    <w:unhideWhenUsed/>
    <w:qFormat/>
    <w:rsid w:val="002125A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2125AE"/>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uiPriority w:val="1"/>
    <w:rsid w:val="002125AE"/>
    <w:rPr>
      <w:rFonts w:ascii="Times New Roman" w:eastAsia="Times New Roman" w:hAnsi="Times New Roman" w:cs="Times New Roman"/>
      <w:sz w:val="28"/>
      <w:szCs w:val="28"/>
    </w:rPr>
  </w:style>
  <w:style w:type="paragraph" w:customStyle="1" w:styleId="110">
    <w:name w:val="Заголовок 11"/>
    <w:basedOn w:val="a"/>
    <w:uiPriority w:val="1"/>
    <w:qFormat/>
    <w:rsid w:val="002125AE"/>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2125AE"/>
    <w:pPr>
      <w:widowControl w:val="0"/>
      <w:autoSpaceDE w:val="0"/>
      <w:autoSpaceDN w:val="0"/>
      <w:spacing w:after="0" w:line="240" w:lineRule="auto"/>
      <w:ind w:firstLine="0"/>
      <w:jc w:val="left"/>
    </w:pPr>
    <w:rPr>
      <w:rFonts w:eastAsia="Times New Roman" w:cs="Times New Roman"/>
      <w:sz w:val="22"/>
    </w:rPr>
  </w:style>
  <w:style w:type="paragraph" w:customStyle="1" w:styleId="Default">
    <w:name w:val="Default"/>
    <w:rsid w:val="004A07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521705023">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dosadm-r43.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6980-7F4C-4338-BA2F-220931BA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Машбюро</cp:lastModifiedBy>
  <cp:revision>2</cp:revision>
  <cp:lastPrinted>2022-05-06T12:28:00Z</cp:lastPrinted>
  <dcterms:created xsi:type="dcterms:W3CDTF">2023-09-28T08:04:00Z</dcterms:created>
  <dcterms:modified xsi:type="dcterms:W3CDTF">2023-09-28T08:04:00Z</dcterms:modified>
</cp:coreProperties>
</file>