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5" w:type="dxa"/>
        <w:tblLayout w:type="fixed"/>
        <w:tblLook w:val="0000" w:firstRow="0" w:lastRow="0" w:firstColumn="0" w:lastColumn="0" w:noHBand="0" w:noVBand="0"/>
      </w:tblPr>
      <w:tblGrid>
        <w:gridCol w:w="9105"/>
      </w:tblGrid>
      <w:tr w:rsidR="00246FD6" w:rsidRPr="008C7034" w:rsidTr="00C07F20">
        <w:trPr>
          <w:trHeight w:val="1473"/>
        </w:trPr>
        <w:tc>
          <w:tcPr>
            <w:tcW w:w="9105" w:type="dxa"/>
            <w:shd w:val="clear" w:color="auto" w:fill="auto"/>
          </w:tcPr>
          <w:p w:rsidR="00246FD6" w:rsidRPr="008C7034" w:rsidRDefault="00246FD6" w:rsidP="00C07F20">
            <w:pPr>
              <w:snapToGrid w:val="0"/>
              <w:ind w:left="705" w:right="-1184"/>
              <w:jc w:val="center"/>
            </w:pPr>
            <w:r w:rsidRPr="008C7034">
              <w:rPr>
                <w:b/>
                <w:sz w:val="28"/>
              </w:rPr>
              <w:fldChar w:fldCharType="begin"/>
            </w:r>
            <w:r w:rsidRPr="008C7034">
              <w:rPr>
                <w:b/>
                <w:sz w:val="28"/>
              </w:rPr>
              <w:instrText xml:space="preserve"> FILLIN "Òåêñò1"</w:instrText>
            </w:r>
            <w:r w:rsidRPr="008C7034">
              <w:rPr>
                <w:b/>
                <w:sz w:val="28"/>
              </w:rPr>
              <w:fldChar w:fldCharType="separate"/>
            </w:r>
            <w:r w:rsidRPr="008C7034">
              <w:rPr>
                <w:b/>
                <w:sz w:val="28"/>
              </w:rPr>
              <w:t>АДМИНИСТРАЦИЯ ПОДОСИНОВСКОГО РАЙОНА</w:t>
            </w:r>
            <w:r w:rsidRPr="008C7034">
              <w:rPr>
                <w:b/>
                <w:sz w:val="28"/>
              </w:rPr>
              <w:fldChar w:fldCharType="end"/>
            </w:r>
          </w:p>
          <w:p w:rsidR="00246FD6" w:rsidRPr="008C7034" w:rsidRDefault="00246FD6" w:rsidP="00C07F20">
            <w:pPr>
              <w:spacing w:line="480" w:lineRule="auto"/>
              <w:ind w:left="705" w:right="-1184"/>
              <w:jc w:val="center"/>
              <w:rPr>
                <w:b/>
                <w:sz w:val="32"/>
                <w:szCs w:val="32"/>
              </w:rPr>
            </w:pPr>
            <w:r w:rsidRPr="008C7034">
              <w:rPr>
                <w:b/>
                <w:sz w:val="28"/>
              </w:rPr>
              <w:fldChar w:fldCharType="begin"/>
            </w:r>
            <w:r w:rsidRPr="008C7034">
              <w:rPr>
                <w:b/>
                <w:sz w:val="28"/>
              </w:rPr>
              <w:instrText xml:space="preserve"> FILLIN "Òåêñò2"</w:instrText>
            </w:r>
            <w:r w:rsidRPr="008C7034">
              <w:rPr>
                <w:b/>
                <w:sz w:val="28"/>
              </w:rPr>
              <w:fldChar w:fldCharType="separate"/>
            </w:r>
            <w:r w:rsidRPr="008C7034">
              <w:rPr>
                <w:b/>
                <w:sz w:val="28"/>
              </w:rPr>
              <w:t>КИРОВСКОЙ ОБЛАСТИ</w:t>
            </w:r>
            <w:r w:rsidRPr="008C7034">
              <w:rPr>
                <w:b/>
                <w:sz w:val="28"/>
              </w:rPr>
              <w:fldChar w:fldCharType="end"/>
            </w:r>
          </w:p>
          <w:p w:rsidR="00246FD6" w:rsidRPr="0029572C" w:rsidRDefault="00246FD6" w:rsidP="00C07F20">
            <w:pPr>
              <w:spacing w:line="360" w:lineRule="auto"/>
              <w:ind w:left="705" w:right="-1184"/>
              <w:jc w:val="center"/>
              <w:rPr>
                <w:b/>
                <w:sz w:val="32"/>
                <w:szCs w:val="32"/>
              </w:rPr>
            </w:pPr>
            <w:r w:rsidRPr="008C7034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246FD6" w:rsidRPr="00C17E5A" w:rsidRDefault="00246FD6" w:rsidP="00246FD6">
      <w:pPr>
        <w:ind w:left="540"/>
        <w:rPr>
          <w:vanish/>
        </w:rPr>
      </w:pPr>
    </w:p>
    <w:tbl>
      <w:tblPr>
        <w:tblpPr w:leftFromText="180" w:rightFromText="180" w:vertAnchor="text" w:horzAnchor="margin" w:tblpXSpec="center" w:tblpY="188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1946"/>
        <w:gridCol w:w="3264"/>
        <w:gridCol w:w="2126"/>
      </w:tblGrid>
      <w:tr w:rsidR="00246FD6" w:rsidRPr="008C7034" w:rsidTr="00C07F20">
        <w:tc>
          <w:tcPr>
            <w:tcW w:w="2090" w:type="dxa"/>
            <w:tcBorders>
              <w:bottom w:val="single" w:sz="4" w:space="0" w:color="000000"/>
            </w:tcBorders>
            <w:shd w:val="clear" w:color="auto" w:fill="auto"/>
          </w:tcPr>
          <w:p w:rsidR="00246FD6" w:rsidRPr="008C7034" w:rsidRDefault="002F4ADB" w:rsidP="00C07F20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10.04.2023</w:t>
            </w:r>
          </w:p>
        </w:tc>
        <w:tc>
          <w:tcPr>
            <w:tcW w:w="1946" w:type="dxa"/>
            <w:shd w:val="clear" w:color="auto" w:fill="auto"/>
          </w:tcPr>
          <w:p w:rsidR="00246FD6" w:rsidRPr="008C7034" w:rsidRDefault="00246FD6" w:rsidP="00C07F20">
            <w:pPr>
              <w:snapToGrid w:val="0"/>
              <w:ind w:left="-284"/>
              <w:jc w:val="center"/>
            </w:pPr>
          </w:p>
        </w:tc>
        <w:tc>
          <w:tcPr>
            <w:tcW w:w="3264" w:type="dxa"/>
            <w:shd w:val="clear" w:color="auto" w:fill="auto"/>
          </w:tcPr>
          <w:p w:rsidR="00246FD6" w:rsidRPr="008C7034" w:rsidRDefault="00246FD6" w:rsidP="00C07F20">
            <w:pPr>
              <w:snapToGrid w:val="0"/>
              <w:ind w:left="-284"/>
              <w:jc w:val="right"/>
              <w:rPr>
                <w:sz w:val="28"/>
                <w:szCs w:val="28"/>
              </w:rPr>
            </w:pPr>
            <w:r w:rsidRPr="008C7034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246FD6" w:rsidRPr="008C7034" w:rsidRDefault="002F4ADB" w:rsidP="00C07F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246FD6" w:rsidRPr="008C7034" w:rsidTr="00C07F20">
        <w:tc>
          <w:tcPr>
            <w:tcW w:w="9426" w:type="dxa"/>
            <w:gridSpan w:val="4"/>
            <w:shd w:val="clear" w:color="auto" w:fill="auto"/>
          </w:tcPr>
          <w:p w:rsidR="00246FD6" w:rsidRDefault="00246FD6" w:rsidP="00C07F20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C7034">
              <w:rPr>
                <w:sz w:val="28"/>
                <w:szCs w:val="28"/>
              </w:rPr>
              <w:t>пгт</w:t>
            </w:r>
            <w:proofErr w:type="spellEnd"/>
            <w:r w:rsidRPr="008C7034">
              <w:rPr>
                <w:sz w:val="28"/>
                <w:szCs w:val="28"/>
              </w:rPr>
              <w:t xml:space="preserve"> Подосиновец </w:t>
            </w:r>
          </w:p>
          <w:p w:rsidR="00246FD6" w:rsidRDefault="00246FD6" w:rsidP="00C07F20">
            <w:pPr>
              <w:tabs>
                <w:tab w:val="left" w:pos="2765"/>
              </w:tabs>
              <w:snapToGrid w:val="0"/>
              <w:ind w:left="142"/>
              <w:jc w:val="center"/>
              <w:rPr>
                <w:sz w:val="28"/>
                <w:szCs w:val="28"/>
              </w:rPr>
            </w:pPr>
          </w:p>
          <w:p w:rsidR="00246FD6" w:rsidRPr="008C7034" w:rsidRDefault="00246FD6" w:rsidP="00C07F20">
            <w:pPr>
              <w:tabs>
                <w:tab w:val="left" w:pos="2765"/>
              </w:tabs>
              <w:snapToGrid w:val="0"/>
              <w:ind w:left="142"/>
              <w:jc w:val="center"/>
              <w:rPr>
                <w:sz w:val="28"/>
                <w:szCs w:val="28"/>
              </w:rPr>
            </w:pPr>
          </w:p>
        </w:tc>
      </w:tr>
    </w:tbl>
    <w:p w:rsidR="00246FD6" w:rsidRPr="0029572C" w:rsidRDefault="00246FD6" w:rsidP="00246FD6">
      <w:pPr>
        <w:ind w:left="54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68"/>
        <w:tblW w:w="0" w:type="auto"/>
        <w:tblLayout w:type="fixed"/>
        <w:tblLook w:val="0000" w:firstRow="0" w:lastRow="0" w:firstColumn="0" w:lastColumn="0" w:noHBand="0" w:noVBand="0"/>
      </w:tblPr>
      <w:tblGrid>
        <w:gridCol w:w="9163"/>
      </w:tblGrid>
      <w:tr w:rsidR="00246FD6" w:rsidRPr="008C7034" w:rsidTr="003A3C52">
        <w:trPr>
          <w:trHeight w:val="1195"/>
        </w:trPr>
        <w:tc>
          <w:tcPr>
            <w:tcW w:w="9163" w:type="dxa"/>
            <w:shd w:val="clear" w:color="auto" w:fill="auto"/>
          </w:tcPr>
          <w:p w:rsidR="00246FD6" w:rsidRDefault="00246FD6" w:rsidP="00C07F20">
            <w:pPr>
              <w:ind w:left="-1134" w:right="-1105"/>
              <w:jc w:val="center"/>
              <w:rPr>
                <w:b/>
                <w:sz w:val="28"/>
                <w:szCs w:val="28"/>
              </w:rPr>
            </w:pPr>
            <w:r w:rsidRPr="00033C26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246FD6" w:rsidRDefault="00246FD6" w:rsidP="00C07F20">
            <w:pPr>
              <w:ind w:left="-1134" w:right="-1105"/>
              <w:jc w:val="center"/>
              <w:rPr>
                <w:b/>
                <w:sz w:val="28"/>
                <w:szCs w:val="28"/>
              </w:rPr>
            </w:pPr>
            <w:r w:rsidRPr="00033C26">
              <w:rPr>
                <w:b/>
                <w:sz w:val="28"/>
                <w:szCs w:val="28"/>
              </w:rPr>
              <w:t xml:space="preserve">Администрации Подосиновского района </w:t>
            </w:r>
          </w:p>
          <w:p w:rsidR="003A3C52" w:rsidRDefault="00246FD6" w:rsidP="00C07F20">
            <w:pPr>
              <w:ind w:left="-1134" w:right="-1105"/>
              <w:jc w:val="center"/>
              <w:rPr>
                <w:b/>
                <w:sz w:val="28"/>
                <w:szCs w:val="28"/>
              </w:rPr>
            </w:pPr>
            <w:r w:rsidRPr="00033C26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12.10.2022 № 235</w:t>
            </w:r>
            <w:r w:rsidR="003A3C52">
              <w:rPr>
                <w:b/>
                <w:sz w:val="28"/>
                <w:szCs w:val="28"/>
              </w:rPr>
              <w:t xml:space="preserve"> </w:t>
            </w:r>
            <w:r w:rsidR="003A3C52" w:rsidRPr="003A3C52">
              <w:rPr>
                <w:b/>
                <w:sz w:val="28"/>
                <w:szCs w:val="28"/>
              </w:rPr>
              <w:t>«О дополнительных мерах поддержки</w:t>
            </w:r>
          </w:p>
          <w:p w:rsidR="003A3C52" w:rsidRDefault="003A3C52" w:rsidP="00C07F20">
            <w:pPr>
              <w:ind w:left="-1134" w:right="-1105"/>
              <w:jc w:val="center"/>
              <w:rPr>
                <w:b/>
                <w:sz w:val="28"/>
                <w:szCs w:val="28"/>
              </w:rPr>
            </w:pPr>
            <w:r w:rsidRPr="003A3C52">
              <w:rPr>
                <w:b/>
                <w:sz w:val="28"/>
                <w:szCs w:val="28"/>
              </w:rPr>
              <w:t xml:space="preserve"> членов семей, призванных на военную службу по мобилизации</w:t>
            </w:r>
          </w:p>
          <w:p w:rsidR="00246FD6" w:rsidRDefault="003A3C52" w:rsidP="00C07F20">
            <w:pPr>
              <w:ind w:left="-1134" w:right="-1105"/>
              <w:jc w:val="center"/>
              <w:rPr>
                <w:b/>
                <w:sz w:val="28"/>
                <w:szCs w:val="28"/>
              </w:rPr>
            </w:pPr>
            <w:r w:rsidRPr="003A3C52">
              <w:rPr>
                <w:b/>
                <w:sz w:val="28"/>
                <w:szCs w:val="28"/>
              </w:rPr>
              <w:t xml:space="preserve"> в Вооруженные Силы Российской Федерации»</w:t>
            </w:r>
          </w:p>
          <w:p w:rsidR="00246FD6" w:rsidRDefault="00246FD6" w:rsidP="00C07F20">
            <w:pPr>
              <w:ind w:left="540"/>
              <w:jc w:val="center"/>
              <w:rPr>
                <w:b/>
                <w:sz w:val="28"/>
                <w:szCs w:val="28"/>
              </w:rPr>
            </w:pPr>
          </w:p>
          <w:p w:rsidR="00246FD6" w:rsidRPr="008C7034" w:rsidRDefault="00246FD6" w:rsidP="00C07F20">
            <w:pPr>
              <w:ind w:left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6FD6" w:rsidRPr="00732098" w:rsidRDefault="002F4ADB" w:rsidP="00732098">
      <w:pPr>
        <w:spacing w:line="360" w:lineRule="auto"/>
        <w:contextualSpacing/>
        <w:jc w:val="both"/>
        <w:rPr>
          <w:bCs/>
          <w:sz w:val="27"/>
          <w:szCs w:val="26"/>
        </w:rPr>
      </w:pPr>
      <w:r>
        <w:rPr>
          <w:sz w:val="27"/>
          <w:szCs w:val="26"/>
        </w:rPr>
        <w:t xml:space="preserve">           </w:t>
      </w:r>
      <w:r w:rsidR="00246FD6" w:rsidRPr="00732098">
        <w:rPr>
          <w:sz w:val="27"/>
          <w:szCs w:val="26"/>
        </w:rPr>
        <w:t>Администрация Подосиновского района</w:t>
      </w:r>
      <w:r w:rsidR="00246FD6" w:rsidRPr="00732098">
        <w:rPr>
          <w:bCs/>
          <w:sz w:val="27"/>
          <w:szCs w:val="26"/>
        </w:rPr>
        <w:t xml:space="preserve"> ПОСТАНОВЛЯЕТ</w:t>
      </w:r>
      <w:r w:rsidR="00246FD6" w:rsidRPr="00732098">
        <w:rPr>
          <w:sz w:val="27"/>
          <w:szCs w:val="26"/>
        </w:rPr>
        <w:t>:</w:t>
      </w:r>
    </w:p>
    <w:p w:rsidR="00246FD6" w:rsidRPr="00732098" w:rsidRDefault="002F4ADB" w:rsidP="00732098">
      <w:pPr>
        <w:spacing w:line="360" w:lineRule="auto"/>
        <w:ind w:firstLine="709"/>
        <w:jc w:val="both"/>
        <w:rPr>
          <w:sz w:val="27"/>
          <w:szCs w:val="26"/>
        </w:rPr>
      </w:pPr>
      <w:r>
        <w:rPr>
          <w:sz w:val="27"/>
          <w:szCs w:val="26"/>
        </w:rPr>
        <w:t xml:space="preserve"> </w:t>
      </w:r>
      <w:r w:rsidR="00246FD6" w:rsidRPr="00732098">
        <w:rPr>
          <w:sz w:val="27"/>
          <w:szCs w:val="26"/>
        </w:rPr>
        <w:t>1. Внести в постановление Администрации Подосиновского района от 12.10.2022г. № 235 «О дополнительных мерах поддержки членов семей, призванных на военную службу по мобилизации в Вооруженные Силы Российской Федерации»</w:t>
      </w:r>
      <w:r w:rsidR="00E1735C" w:rsidRPr="00732098">
        <w:rPr>
          <w:sz w:val="27"/>
          <w:szCs w:val="26"/>
        </w:rPr>
        <w:t xml:space="preserve"> (далее – постановление)</w:t>
      </w:r>
      <w:r w:rsidR="00246FD6" w:rsidRPr="00732098">
        <w:rPr>
          <w:sz w:val="27"/>
          <w:szCs w:val="26"/>
        </w:rPr>
        <w:t xml:space="preserve"> следующие изменения:</w:t>
      </w:r>
    </w:p>
    <w:p w:rsidR="00732098" w:rsidRPr="00732098" w:rsidRDefault="003A3C52" w:rsidP="00732098">
      <w:pPr>
        <w:spacing w:line="360" w:lineRule="auto"/>
        <w:ind w:firstLine="709"/>
        <w:jc w:val="both"/>
        <w:rPr>
          <w:sz w:val="27"/>
          <w:szCs w:val="26"/>
        </w:rPr>
      </w:pPr>
      <w:r w:rsidRPr="00732098">
        <w:rPr>
          <w:sz w:val="27"/>
          <w:szCs w:val="26"/>
        </w:rPr>
        <w:t xml:space="preserve">1.1. </w:t>
      </w:r>
      <w:r w:rsidR="00732098" w:rsidRPr="00732098">
        <w:rPr>
          <w:sz w:val="27"/>
          <w:szCs w:val="26"/>
        </w:rPr>
        <w:t>Заголовок постановления изложить в следующей редакции:</w:t>
      </w:r>
    </w:p>
    <w:p w:rsidR="003A3C52" w:rsidRPr="00732098" w:rsidRDefault="00732098" w:rsidP="00732098">
      <w:pPr>
        <w:spacing w:line="360" w:lineRule="auto"/>
        <w:ind w:firstLine="709"/>
        <w:jc w:val="both"/>
        <w:rPr>
          <w:sz w:val="27"/>
          <w:szCs w:val="26"/>
        </w:rPr>
      </w:pPr>
      <w:r w:rsidRPr="00732098">
        <w:rPr>
          <w:sz w:val="27"/>
          <w:szCs w:val="26"/>
        </w:rPr>
        <w:t xml:space="preserve">«О дополнительных мерах </w:t>
      </w:r>
      <w:r w:rsidR="00A82A62">
        <w:rPr>
          <w:sz w:val="27"/>
          <w:szCs w:val="26"/>
        </w:rPr>
        <w:t xml:space="preserve">социальной </w:t>
      </w:r>
      <w:r w:rsidRPr="00732098">
        <w:rPr>
          <w:sz w:val="27"/>
          <w:szCs w:val="26"/>
        </w:rPr>
        <w:t xml:space="preserve">поддержки </w:t>
      </w:r>
      <w:r w:rsidR="00A82A62">
        <w:rPr>
          <w:sz w:val="27"/>
          <w:szCs w:val="26"/>
        </w:rPr>
        <w:t>отдельных категорий граждан</w:t>
      </w:r>
      <w:r w:rsidRPr="00732098">
        <w:rPr>
          <w:sz w:val="27"/>
          <w:szCs w:val="26"/>
        </w:rPr>
        <w:t>»</w:t>
      </w:r>
      <w:r w:rsidR="00A82A62">
        <w:rPr>
          <w:sz w:val="27"/>
          <w:szCs w:val="26"/>
        </w:rPr>
        <w:t>.</w:t>
      </w:r>
      <w:r w:rsidR="003A3C52" w:rsidRPr="00732098">
        <w:rPr>
          <w:sz w:val="27"/>
          <w:szCs w:val="26"/>
        </w:rPr>
        <w:t xml:space="preserve"> </w:t>
      </w:r>
    </w:p>
    <w:p w:rsidR="00246FD6" w:rsidRPr="00732098" w:rsidRDefault="00A82A62" w:rsidP="00732098">
      <w:pPr>
        <w:spacing w:line="360" w:lineRule="auto"/>
        <w:ind w:firstLine="709"/>
        <w:jc w:val="both"/>
        <w:rPr>
          <w:sz w:val="27"/>
          <w:szCs w:val="26"/>
        </w:rPr>
      </w:pPr>
      <w:r>
        <w:rPr>
          <w:sz w:val="27"/>
          <w:szCs w:val="26"/>
        </w:rPr>
        <w:t>1.2</w:t>
      </w:r>
      <w:r w:rsidR="00246FD6" w:rsidRPr="00732098">
        <w:rPr>
          <w:sz w:val="27"/>
          <w:szCs w:val="26"/>
        </w:rPr>
        <w:t xml:space="preserve">. Пункт 1 </w:t>
      </w:r>
      <w:r w:rsidR="00E1735C" w:rsidRPr="00732098">
        <w:rPr>
          <w:sz w:val="27"/>
          <w:szCs w:val="26"/>
        </w:rPr>
        <w:t xml:space="preserve">постановления </w:t>
      </w:r>
      <w:r w:rsidR="00246FD6" w:rsidRPr="00732098">
        <w:rPr>
          <w:sz w:val="27"/>
          <w:szCs w:val="26"/>
        </w:rPr>
        <w:t>изложить в следующей редакции:</w:t>
      </w:r>
    </w:p>
    <w:p w:rsidR="00246FD6" w:rsidRPr="00732098" w:rsidRDefault="00246FD6" w:rsidP="00732098">
      <w:pPr>
        <w:spacing w:line="360" w:lineRule="auto"/>
        <w:ind w:firstLine="709"/>
        <w:jc w:val="both"/>
        <w:rPr>
          <w:sz w:val="27"/>
          <w:szCs w:val="26"/>
        </w:rPr>
      </w:pPr>
      <w:r w:rsidRPr="00732098">
        <w:rPr>
          <w:sz w:val="27"/>
          <w:szCs w:val="26"/>
        </w:rPr>
        <w:t xml:space="preserve">«Установить дополнительные меры поддержки </w:t>
      </w:r>
      <w:r w:rsidR="00732098" w:rsidRPr="00732098">
        <w:rPr>
          <w:sz w:val="27"/>
          <w:szCs w:val="26"/>
        </w:rPr>
        <w:t xml:space="preserve">членов семей участников специальной военной операции, </w:t>
      </w:r>
      <w:r w:rsidRPr="00732098">
        <w:rPr>
          <w:sz w:val="27"/>
          <w:szCs w:val="26"/>
        </w:rPr>
        <w:t xml:space="preserve">связанные с проездом </w:t>
      </w:r>
      <w:r w:rsidR="00436874" w:rsidRPr="00732098">
        <w:rPr>
          <w:sz w:val="27"/>
          <w:szCs w:val="26"/>
        </w:rPr>
        <w:t xml:space="preserve">родителей, </w:t>
      </w:r>
      <w:r w:rsidRPr="00732098">
        <w:rPr>
          <w:sz w:val="27"/>
          <w:szCs w:val="26"/>
        </w:rPr>
        <w:t xml:space="preserve">супругов, детей </w:t>
      </w:r>
      <w:r w:rsidR="00A82A62">
        <w:rPr>
          <w:sz w:val="27"/>
          <w:szCs w:val="26"/>
        </w:rPr>
        <w:t>участников специальной военной операции</w:t>
      </w:r>
      <w:r w:rsidRPr="00732098">
        <w:rPr>
          <w:sz w:val="27"/>
          <w:szCs w:val="26"/>
        </w:rPr>
        <w:t xml:space="preserve"> в возрасте от 7 до 18 лет в общественном транспорте по муниципальным маршрутам регулярных перевозок на территории Подосиновского района».</w:t>
      </w:r>
    </w:p>
    <w:p w:rsidR="00246FD6" w:rsidRPr="00732098" w:rsidRDefault="00246FD6" w:rsidP="00732098">
      <w:pPr>
        <w:spacing w:line="360" w:lineRule="auto"/>
        <w:ind w:firstLine="709"/>
        <w:jc w:val="both"/>
        <w:rPr>
          <w:sz w:val="27"/>
          <w:szCs w:val="26"/>
        </w:rPr>
      </w:pPr>
      <w:r w:rsidRPr="00732098">
        <w:rPr>
          <w:sz w:val="27"/>
          <w:szCs w:val="26"/>
        </w:rPr>
        <w:t>2. Разместить настоящее постановление на официальном сайте Администрации Подосиновского района Кировской области.</w:t>
      </w:r>
    </w:p>
    <w:p w:rsidR="00732098" w:rsidRDefault="00732098" w:rsidP="00732098">
      <w:pPr>
        <w:spacing w:line="360" w:lineRule="auto"/>
        <w:jc w:val="both"/>
        <w:rPr>
          <w:sz w:val="28"/>
          <w:szCs w:val="28"/>
        </w:rPr>
      </w:pPr>
    </w:p>
    <w:p w:rsidR="002F4ADB" w:rsidRDefault="00503D55" w:rsidP="002F4ADB">
      <w:pPr>
        <w:jc w:val="both"/>
        <w:rPr>
          <w:sz w:val="27"/>
          <w:szCs w:val="27"/>
        </w:rPr>
      </w:pPr>
      <w:r w:rsidRPr="00732098">
        <w:rPr>
          <w:sz w:val="27"/>
          <w:szCs w:val="27"/>
        </w:rPr>
        <w:t>Первый заместитель</w:t>
      </w:r>
    </w:p>
    <w:p w:rsidR="002F4ADB" w:rsidRDefault="002F4ADB" w:rsidP="002F4ADB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503D55" w:rsidRPr="00732098">
        <w:rPr>
          <w:sz w:val="27"/>
          <w:szCs w:val="27"/>
        </w:rPr>
        <w:t>лавы</w:t>
      </w:r>
      <w:r>
        <w:rPr>
          <w:sz w:val="27"/>
          <w:szCs w:val="27"/>
        </w:rPr>
        <w:t xml:space="preserve"> </w:t>
      </w:r>
      <w:r w:rsidR="00503D55" w:rsidRPr="00732098">
        <w:rPr>
          <w:sz w:val="27"/>
          <w:szCs w:val="27"/>
        </w:rPr>
        <w:t>Администрации</w:t>
      </w:r>
    </w:p>
    <w:p w:rsidR="00F86408" w:rsidRDefault="00503D55" w:rsidP="002F4ADB">
      <w:pPr>
        <w:jc w:val="both"/>
      </w:pPr>
      <w:r w:rsidRPr="00732098">
        <w:rPr>
          <w:sz w:val="27"/>
          <w:szCs w:val="27"/>
        </w:rPr>
        <w:t xml:space="preserve">Подосиновского района       </w:t>
      </w:r>
      <w:r w:rsidR="00732098">
        <w:rPr>
          <w:sz w:val="27"/>
          <w:szCs w:val="27"/>
        </w:rPr>
        <w:t xml:space="preserve">  </w:t>
      </w:r>
      <w:r w:rsidRPr="00732098">
        <w:rPr>
          <w:sz w:val="27"/>
          <w:szCs w:val="27"/>
        </w:rPr>
        <w:t xml:space="preserve">   Е.В. Терентьева</w:t>
      </w:r>
      <w:bookmarkStart w:id="0" w:name="_GoBack"/>
      <w:bookmarkEnd w:id="0"/>
    </w:p>
    <w:sectPr w:rsidR="00F8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D6"/>
    <w:rsid w:val="00246FD6"/>
    <w:rsid w:val="002A0A85"/>
    <w:rsid w:val="002F4ADB"/>
    <w:rsid w:val="003A3C52"/>
    <w:rsid w:val="00436874"/>
    <w:rsid w:val="004907C0"/>
    <w:rsid w:val="00503D55"/>
    <w:rsid w:val="005C1587"/>
    <w:rsid w:val="006615FA"/>
    <w:rsid w:val="00732098"/>
    <w:rsid w:val="00826579"/>
    <w:rsid w:val="00A82A62"/>
    <w:rsid w:val="00C61455"/>
    <w:rsid w:val="00D13545"/>
    <w:rsid w:val="00E1735C"/>
    <w:rsid w:val="00F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Адм70</dc:creator>
  <cp:lastModifiedBy>Машбюро</cp:lastModifiedBy>
  <cp:revision>2</cp:revision>
  <cp:lastPrinted>2023-04-11T05:00:00Z</cp:lastPrinted>
  <dcterms:created xsi:type="dcterms:W3CDTF">2023-04-11T05:00:00Z</dcterms:created>
  <dcterms:modified xsi:type="dcterms:W3CDTF">2023-04-11T05:00:00Z</dcterms:modified>
</cp:coreProperties>
</file>