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4A0" w:firstRow="1" w:lastRow="0" w:firstColumn="1" w:lastColumn="0" w:noHBand="0" w:noVBand="1"/>
      </w:tblPr>
      <w:tblGrid>
        <w:gridCol w:w="1985"/>
        <w:gridCol w:w="2731"/>
        <w:gridCol w:w="2372"/>
        <w:gridCol w:w="2096"/>
      </w:tblGrid>
      <w:tr w:rsidR="005F15BC">
        <w:trPr>
          <w:trHeight w:val="1843"/>
        </w:trPr>
        <w:tc>
          <w:tcPr>
            <w:tcW w:w="9184" w:type="dxa"/>
            <w:gridSpan w:val="4"/>
          </w:tcPr>
          <w:p w:rsidR="005F15BC" w:rsidRDefault="00A67228">
            <w:pPr>
              <w:spacing w:after="0" w:line="240" w:lineRule="auto"/>
              <w:jc w:val="center"/>
              <w:rPr>
                <w:rFonts w:ascii="Times New Roman" w:hAnsi="Times New Roman"/>
                <w:sz w:val="20"/>
              </w:rPr>
            </w:pPr>
            <w:bookmarkStart w:id="0" w:name="%252525252525252525252525252525252525252"/>
            <w:r>
              <w:rPr>
                <w:rFonts w:ascii="Times New Roman" w:hAnsi="Times New Roman"/>
                <w:b/>
                <w:sz w:val="28"/>
              </w:rPr>
              <w:t>АДМИНИСТРАЦИЯ ПОДОСИНОВСКОГО РАЙОНА</w:t>
            </w:r>
          </w:p>
          <w:p w:rsidR="005F15BC" w:rsidRDefault="00A67228">
            <w:pPr>
              <w:spacing w:after="0" w:line="480" w:lineRule="auto"/>
              <w:jc w:val="center"/>
              <w:rPr>
                <w:rFonts w:ascii="Times New Roman" w:hAnsi="Times New Roman"/>
                <w:sz w:val="20"/>
              </w:rPr>
            </w:pPr>
            <w:r>
              <w:rPr>
                <w:rFonts w:ascii="Times New Roman" w:hAnsi="Times New Roman"/>
                <w:b/>
                <w:sz w:val="28"/>
              </w:rPr>
              <w:t>КИРОВСКОЙ ОБЛАСТИ</w:t>
            </w:r>
            <w:bookmarkEnd w:id="0"/>
          </w:p>
          <w:p w:rsidR="005F15BC" w:rsidRDefault="005E7F15">
            <w:pPr>
              <w:spacing w:after="0" w:line="360" w:lineRule="auto"/>
              <w:jc w:val="center"/>
              <w:rPr>
                <w:rFonts w:ascii="Times New Roman" w:hAnsi="Times New Roman"/>
                <w:sz w:val="20"/>
              </w:rPr>
            </w:pPr>
            <w:r>
              <w:rPr>
                <w:rFonts w:ascii="Times New Roman" w:hAnsi="Times New Roman"/>
                <w:b/>
                <w:sz w:val="32"/>
              </w:rPr>
              <w:t>ПОСТАНОВЛЕНИЕ</w:t>
            </w:r>
          </w:p>
          <w:p w:rsidR="005F15BC" w:rsidRDefault="005F15BC">
            <w:pPr>
              <w:spacing w:after="0" w:line="240" w:lineRule="auto"/>
              <w:jc w:val="center"/>
              <w:rPr>
                <w:rFonts w:ascii="Times New Roman" w:hAnsi="Times New Roman"/>
                <w:sz w:val="20"/>
              </w:rPr>
            </w:pPr>
          </w:p>
        </w:tc>
      </w:tr>
      <w:tr w:rsidR="005F15BC">
        <w:tc>
          <w:tcPr>
            <w:tcW w:w="1985" w:type="dxa"/>
            <w:tcBorders>
              <w:top w:val="nil"/>
              <w:left w:val="nil"/>
              <w:bottom w:val="single" w:sz="4" w:space="0" w:color="000000"/>
              <w:right w:val="nil"/>
            </w:tcBorders>
            <w:tcMar>
              <w:top w:w="0" w:type="dxa"/>
              <w:left w:w="70" w:type="dxa"/>
              <w:bottom w:w="0" w:type="dxa"/>
              <w:right w:w="70" w:type="dxa"/>
            </w:tcMar>
          </w:tcPr>
          <w:p w:rsidR="005F15BC" w:rsidRDefault="009E4A6F" w:rsidP="00521013">
            <w:pPr>
              <w:tabs>
                <w:tab w:val="left" w:pos="2765"/>
              </w:tabs>
              <w:spacing w:after="0" w:line="240" w:lineRule="auto"/>
              <w:rPr>
                <w:rFonts w:ascii="Times New Roman" w:hAnsi="Times New Roman"/>
                <w:sz w:val="28"/>
              </w:rPr>
            </w:pPr>
            <w:r>
              <w:rPr>
                <w:rFonts w:ascii="Times New Roman" w:hAnsi="Times New Roman"/>
                <w:sz w:val="28"/>
              </w:rPr>
              <w:t xml:space="preserve">    </w:t>
            </w:r>
            <w:r w:rsidR="00094197">
              <w:rPr>
                <w:rFonts w:ascii="Times New Roman" w:hAnsi="Times New Roman"/>
                <w:sz w:val="28"/>
              </w:rPr>
              <w:t>05.12.2025</w:t>
            </w:r>
          </w:p>
        </w:tc>
        <w:tc>
          <w:tcPr>
            <w:tcW w:w="2731" w:type="dxa"/>
            <w:tcMar>
              <w:top w:w="0" w:type="dxa"/>
              <w:left w:w="70" w:type="dxa"/>
              <w:bottom w:w="0" w:type="dxa"/>
              <w:right w:w="70" w:type="dxa"/>
            </w:tcMar>
          </w:tcPr>
          <w:p w:rsidR="005F15BC" w:rsidRDefault="005F15BC">
            <w:pPr>
              <w:spacing w:after="0" w:line="240" w:lineRule="auto"/>
              <w:jc w:val="center"/>
              <w:rPr>
                <w:rFonts w:ascii="Times New Roman" w:hAnsi="Times New Roman"/>
                <w:sz w:val="24"/>
              </w:rPr>
            </w:pPr>
          </w:p>
        </w:tc>
        <w:tc>
          <w:tcPr>
            <w:tcW w:w="2372" w:type="dxa"/>
            <w:tcMar>
              <w:top w:w="0" w:type="dxa"/>
              <w:left w:w="70" w:type="dxa"/>
              <w:bottom w:w="0" w:type="dxa"/>
              <w:right w:w="70" w:type="dxa"/>
            </w:tcMar>
          </w:tcPr>
          <w:p w:rsidR="005F15BC" w:rsidRDefault="00A67228">
            <w:pPr>
              <w:spacing w:after="0" w:line="240" w:lineRule="auto"/>
              <w:jc w:val="right"/>
              <w:rPr>
                <w:rFonts w:ascii="Times New Roman" w:hAnsi="Times New Roman"/>
                <w:sz w:val="28"/>
              </w:rPr>
            </w:pPr>
            <w:r>
              <w:rPr>
                <w:rFonts w:ascii="Times New Roman" w:hAnsi="Times New Roman"/>
                <w:sz w:val="28"/>
              </w:rPr>
              <w:t>№</w:t>
            </w:r>
          </w:p>
        </w:tc>
        <w:tc>
          <w:tcPr>
            <w:tcW w:w="2096" w:type="dxa"/>
            <w:tcBorders>
              <w:top w:val="nil"/>
              <w:left w:val="nil"/>
              <w:bottom w:val="single" w:sz="4" w:space="0" w:color="000000"/>
              <w:right w:val="nil"/>
            </w:tcBorders>
            <w:tcMar>
              <w:top w:w="0" w:type="dxa"/>
              <w:left w:w="70" w:type="dxa"/>
              <w:bottom w:w="0" w:type="dxa"/>
              <w:right w:w="70" w:type="dxa"/>
            </w:tcMar>
          </w:tcPr>
          <w:p w:rsidR="005F15BC" w:rsidRDefault="00094197">
            <w:pPr>
              <w:spacing w:after="0" w:line="240" w:lineRule="auto"/>
              <w:jc w:val="center"/>
              <w:rPr>
                <w:rFonts w:ascii="Times New Roman" w:hAnsi="Times New Roman"/>
                <w:sz w:val="28"/>
              </w:rPr>
            </w:pPr>
            <w:r>
              <w:rPr>
                <w:rFonts w:ascii="Times New Roman" w:hAnsi="Times New Roman"/>
                <w:sz w:val="28"/>
              </w:rPr>
              <w:t>299</w:t>
            </w:r>
          </w:p>
        </w:tc>
      </w:tr>
      <w:tr w:rsidR="005F15BC">
        <w:tc>
          <w:tcPr>
            <w:tcW w:w="9184" w:type="dxa"/>
            <w:gridSpan w:val="4"/>
            <w:tcMar>
              <w:top w:w="0" w:type="dxa"/>
              <w:left w:w="70" w:type="dxa"/>
              <w:bottom w:w="0" w:type="dxa"/>
              <w:right w:w="70" w:type="dxa"/>
            </w:tcMar>
          </w:tcPr>
          <w:p w:rsidR="005F15BC" w:rsidRDefault="00A67228">
            <w:pPr>
              <w:tabs>
                <w:tab w:val="left" w:pos="2765"/>
              </w:tabs>
              <w:spacing w:after="0" w:line="240" w:lineRule="auto"/>
              <w:jc w:val="center"/>
              <w:rPr>
                <w:rFonts w:ascii="Times New Roman" w:hAnsi="Times New Roman"/>
                <w:sz w:val="28"/>
              </w:rPr>
            </w:pPr>
            <w:r>
              <w:rPr>
                <w:rFonts w:ascii="Times New Roman" w:hAnsi="Times New Roman"/>
                <w:sz w:val="28"/>
              </w:rPr>
              <w:t xml:space="preserve">пгт Подосиновец </w:t>
            </w:r>
          </w:p>
        </w:tc>
      </w:tr>
    </w:tbl>
    <w:p w:rsidR="005F15BC" w:rsidRDefault="005F15BC">
      <w:pPr>
        <w:spacing w:after="0" w:line="240" w:lineRule="auto"/>
        <w:jc w:val="center"/>
        <w:rPr>
          <w:rFonts w:ascii="Times New Roman" w:hAnsi="Times New Roman"/>
          <w:sz w:val="24"/>
        </w:rPr>
      </w:pPr>
    </w:p>
    <w:p w:rsidR="005E7F15" w:rsidRDefault="005E7F15" w:rsidP="005E7F15">
      <w:pPr>
        <w:spacing w:after="0" w:line="240" w:lineRule="auto"/>
        <w:ind w:right="566"/>
        <w:jc w:val="center"/>
        <w:rPr>
          <w:rFonts w:ascii="Times New Roman" w:hAnsi="Times New Roman"/>
          <w:b/>
          <w:sz w:val="28"/>
          <w:szCs w:val="28"/>
        </w:rPr>
      </w:pPr>
    </w:p>
    <w:p w:rsidR="005E7F15" w:rsidRDefault="00F06B29" w:rsidP="005E7F15">
      <w:pPr>
        <w:spacing w:after="0" w:line="240" w:lineRule="auto"/>
        <w:ind w:right="566"/>
        <w:jc w:val="center"/>
        <w:rPr>
          <w:rFonts w:ascii="Times New Roman" w:hAnsi="Times New Roman"/>
          <w:b/>
          <w:sz w:val="28"/>
          <w:szCs w:val="28"/>
        </w:rPr>
      </w:pPr>
      <w:r>
        <w:rPr>
          <w:rFonts w:ascii="Times New Roman" w:hAnsi="Times New Roman"/>
          <w:b/>
          <w:sz w:val="28"/>
          <w:szCs w:val="28"/>
        </w:rPr>
        <w:t>О внесении изменений в постановление Администрации Подосиновского района от 11.03.2025 № 49 «</w:t>
      </w:r>
      <w:r w:rsidRPr="00F06B29">
        <w:rPr>
          <w:rFonts w:ascii="Times New Roman" w:hAnsi="Times New Roman"/>
          <w:b/>
          <w:sz w:val="28"/>
          <w:szCs w:val="28"/>
        </w:rPr>
        <w:t>О дополнительной социальной поддержке отдельных категорий граждан</w:t>
      </w:r>
      <w:r>
        <w:rPr>
          <w:rFonts w:ascii="Times New Roman" w:hAnsi="Times New Roman"/>
          <w:b/>
          <w:sz w:val="28"/>
          <w:szCs w:val="28"/>
        </w:rPr>
        <w:t>»</w:t>
      </w:r>
    </w:p>
    <w:p w:rsidR="007D75B3" w:rsidRDefault="007D75B3" w:rsidP="007D75B3">
      <w:pPr>
        <w:spacing w:after="0" w:line="240" w:lineRule="auto"/>
        <w:jc w:val="both"/>
        <w:rPr>
          <w:rFonts w:ascii="Times New Roman" w:hAnsi="Times New Roman"/>
          <w:sz w:val="28"/>
        </w:rPr>
      </w:pPr>
    </w:p>
    <w:p w:rsidR="007D75B3" w:rsidRPr="00E11B06" w:rsidRDefault="007D75B3" w:rsidP="007D75B3">
      <w:pPr>
        <w:spacing w:after="0" w:line="240" w:lineRule="auto"/>
        <w:jc w:val="center"/>
        <w:rPr>
          <w:rFonts w:ascii="Times New Roman" w:hAnsi="Times New Roman"/>
          <w:sz w:val="48"/>
          <w:szCs w:val="48"/>
        </w:rPr>
      </w:pPr>
    </w:p>
    <w:p w:rsidR="00BC5040" w:rsidRPr="00BC5040" w:rsidRDefault="00BC5040" w:rsidP="00BC5040">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В соответствии с распоряжением министерства образования Кировской</w:t>
      </w:r>
      <w:r>
        <w:rPr>
          <w:rFonts w:ascii="Times New Roman" w:hAnsi="Times New Roman"/>
          <w:sz w:val="28"/>
          <w:szCs w:val="28"/>
        </w:rPr>
        <w:t xml:space="preserve"> </w:t>
      </w:r>
      <w:r w:rsidRPr="00BC5040">
        <w:rPr>
          <w:rFonts w:ascii="Times New Roman" w:hAnsi="Times New Roman"/>
          <w:sz w:val="28"/>
          <w:szCs w:val="28"/>
        </w:rPr>
        <w:t>области от 1</w:t>
      </w:r>
      <w:r w:rsidR="00C76468">
        <w:rPr>
          <w:rFonts w:ascii="Times New Roman" w:hAnsi="Times New Roman"/>
          <w:sz w:val="28"/>
          <w:szCs w:val="28"/>
        </w:rPr>
        <w:t>4</w:t>
      </w:r>
      <w:r w:rsidRPr="00BC5040">
        <w:rPr>
          <w:rFonts w:ascii="Times New Roman" w:hAnsi="Times New Roman"/>
          <w:sz w:val="28"/>
          <w:szCs w:val="28"/>
        </w:rPr>
        <w:t>.11.2025 № 14</w:t>
      </w:r>
      <w:r w:rsidR="00C76468">
        <w:rPr>
          <w:rFonts w:ascii="Times New Roman" w:hAnsi="Times New Roman"/>
          <w:sz w:val="28"/>
          <w:szCs w:val="28"/>
        </w:rPr>
        <w:t>73</w:t>
      </w:r>
      <w:r w:rsidRPr="00BC5040">
        <w:rPr>
          <w:rFonts w:ascii="Times New Roman" w:hAnsi="Times New Roman"/>
          <w:sz w:val="28"/>
          <w:szCs w:val="28"/>
        </w:rPr>
        <w:t xml:space="preserve"> «О внесении изменений в распоряжение</w:t>
      </w:r>
      <w:r>
        <w:rPr>
          <w:rFonts w:ascii="Times New Roman" w:hAnsi="Times New Roman"/>
          <w:sz w:val="28"/>
          <w:szCs w:val="28"/>
        </w:rPr>
        <w:t xml:space="preserve"> </w:t>
      </w:r>
      <w:r w:rsidRPr="00BC5040">
        <w:rPr>
          <w:rFonts w:ascii="Times New Roman" w:hAnsi="Times New Roman"/>
          <w:sz w:val="28"/>
          <w:szCs w:val="28"/>
        </w:rPr>
        <w:t xml:space="preserve">министерства образования Кировской области от </w:t>
      </w:r>
      <w:r w:rsidR="00C76468">
        <w:rPr>
          <w:rFonts w:ascii="Times New Roman" w:hAnsi="Times New Roman"/>
          <w:sz w:val="28"/>
          <w:szCs w:val="28"/>
        </w:rPr>
        <w:t>25</w:t>
      </w:r>
      <w:r w:rsidRPr="00BC5040">
        <w:rPr>
          <w:rFonts w:ascii="Times New Roman" w:hAnsi="Times New Roman"/>
          <w:sz w:val="28"/>
          <w:szCs w:val="28"/>
        </w:rPr>
        <w:t>.</w:t>
      </w:r>
      <w:r w:rsidR="00C76468">
        <w:rPr>
          <w:rFonts w:ascii="Times New Roman" w:hAnsi="Times New Roman"/>
          <w:sz w:val="28"/>
          <w:szCs w:val="28"/>
        </w:rPr>
        <w:t>10</w:t>
      </w:r>
      <w:r w:rsidRPr="00BC5040">
        <w:rPr>
          <w:rFonts w:ascii="Times New Roman" w:hAnsi="Times New Roman"/>
          <w:sz w:val="28"/>
          <w:szCs w:val="28"/>
        </w:rPr>
        <w:t>.202</w:t>
      </w:r>
      <w:r w:rsidR="00C76468">
        <w:rPr>
          <w:rFonts w:ascii="Times New Roman" w:hAnsi="Times New Roman"/>
          <w:sz w:val="28"/>
          <w:szCs w:val="28"/>
        </w:rPr>
        <w:t>2</w:t>
      </w:r>
      <w:r w:rsidRPr="00BC5040">
        <w:rPr>
          <w:rFonts w:ascii="Times New Roman" w:hAnsi="Times New Roman"/>
          <w:sz w:val="28"/>
          <w:szCs w:val="28"/>
        </w:rPr>
        <w:t xml:space="preserve"> № </w:t>
      </w:r>
      <w:r w:rsidR="00C76468">
        <w:rPr>
          <w:rFonts w:ascii="Times New Roman" w:hAnsi="Times New Roman"/>
          <w:sz w:val="28"/>
          <w:szCs w:val="28"/>
        </w:rPr>
        <w:t>1215</w:t>
      </w:r>
      <w:r w:rsidRPr="00BC5040">
        <w:rPr>
          <w:rFonts w:ascii="Times New Roman" w:hAnsi="Times New Roman"/>
          <w:sz w:val="28"/>
          <w:szCs w:val="28"/>
        </w:rPr>
        <w:t xml:space="preserve"> «Об</w:t>
      </w:r>
      <w:r>
        <w:rPr>
          <w:rFonts w:ascii="Times New Roman" w:hAnsi="Times New Roman"/>
          <w:sz w:val="28"/>
          <w:szCs w:val="28"/>
        </w:rPr>
        <w:t xml:space="preserve"> </w:t>
      </w:r>
      <w:r w:rsidRPr="00BC5040">
        <w:rPr>
          <w:rFonts w:ascii="Times New Roman" w:hAnsi="Times New Roman"/>
          <w:sz w:val="28"/>
          <w:szCs w:val="28"/>
        </w:rPr>
        <w:t xml:space="preserve">утверждении Порядка и условий </w:t>
      </w:r>
      <w:r w:rsidR="00C76468">
        <w:rPr>
          <w:rFonts w:ascii="Times New Roman" w:hAnsi="Times New Roman"/>
          <w:sz w:val="28"/>
          <w:szCs w:val="28"/>
        </w:rPr>
        <w:t>предоставления несовершеннолетним детям участников специальной военной операции бесплатных услуг дополнительного образования в государственных образовательных организациях, подведомственных министерству образования Кировской области</w:t>
      </w:r>
      <w:r w:rsidRPr="00BC5040">
        <w:rPr>
          <w:rFonts w:ascii="Times New Roman" w:hAnsi="Times New Roman"/>
          <w:sz w:val="28"/>
          <w:szCs w:val="28"/>
        </w:rPr>
        <w:t>»</w:t>
      </w:r>
      <w:r>
        <w:rPr>
          <w:rFonts w:ascii="Times New Roman" w:hAnsi="Times New Roman"/>
          <w:sz w:val="28"/>
          <w:szCs w:val="28"/>
        </w:rPr>
        <w:t xml:space="preserve"> Администрация </w:t>
      </w:r>
      <w:proofErr w:type="spellStart"/>
      <w:r>
        <w:rPr>
          <w:rFonts w:ascii="Times New Roman" w:hAnsi="Times New Roman"/>
          <w:sz w:val="28"/>
          <w:szCs w:val="28"/>
        </w:rPr>
        <w:t>Подосиновского</w:t>
      </w:r>
      <w:proofErr w:type="spellEnd"/>
      <w:r>
        <w:rPr>
          <w:rFonts w:ascii="Times New Roman" w:hAnsi="Times New Roman"/>
          <w:sz w:val="28"/>
          <w:szCs w:val="28"/>
        </w:rPr>
        <w:t xml:space="preserve"> </w:t>
      </w:r>
      <w:r w:rsidRPr="00BC5040">
        <w:rPr>
          <w:rFonts w:ascii="Times New Roman" w:hAnsi="Times New Roman"/>
          <w:sz w:val="28"/>
          <w:szCs w:val="28"/>
        </w:rPr>
        <w:t>района ПОСТАНОВЛЯЕТ:</w:t>
      </w:r>
    </w:p>
    <w:p w:rsidR="00BC5040" w:rsidRDefault="00BC5040" w:rsidP="00BC5040">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 xml:space="preserve">1. </w:t>
      </w:r>
      <w:r w:rsidR="00C76468">
        <w:rPr>
          <w:rFonts w:ascii="Times New Roman" w:hAnsi="Times New Roman"/>
          <w:sz w:val="28"/>
          <w:szCs w:val="28"/>
        </w:rPr>
        <w:t>Внести в По</w:t>
      </w:r>
      <w:r w:rsidRPr="00BC5040">
        <w:rPr>
          <w:rFonts w:ascii="Times New Roman" w:hAnsi="Times New Roman"/>
          <w:sz w:val="28"/>
          <w:szCs w:val="28"/>
        </w:rPr>
        <w:t>ряд</w:t>
      </w:r>
      <w:r w:rsidR="00C76468">
        <w:rPr>
          <w:rFonts w:ascii="Times New Roman" w:hAnsi="Times New Roman"/>
          <w:sz w:val="28"/>
          <w:szCs w:val="28"/>
        </w:rPr>
        <w:t>ок</w:t>
      </w:r>
      <w:r w:rsidRPr="00BC5040">
        <w:rPr>
          <w:rFonts w:ascii="Times New Roman" w:hAnsi="Times New Roman"/>
          <w:sz w:val="28"/>
          <w:szCs w:val="28"/>
        </w:rPr>
        <w:t xml:space="preserve"> и услови</w:t>
      </w:r>
      <w:r w:rsidR="00C76468">
        <w:rPr>
          <w:rFonts w:ascii="Times New Roman" w:hAnsi="Times New Roman"/>
          <w:sz w:val="28"/>
          <w:szCs w:val="28"/>
        </w:rPr>
        <w:t>я</w:t>
      </w:r>
      <w:r w:rsidRPr="00BC5040">
        <w:rPr>
          <w:rFonts w:ascii="Times New Roman" w:hAnsi="Times New Roman"/>
          <w:sz w:val="28"/>
          <w:szCs w:val="28"/>
        </w:rPr>
        <w:t xml:space="preserve"> </w:t>
      </w:r>
      <w:r w:rsidR="00C76468">
        <w:rPr>
          <w:rFonts w:ascii="Times New Roman" w:hAnsi="Times New Roman"/>
          <w:sz w:val="28"/>
          <w:szCs w:val="28"/>
        </w:rPr>
        <w:t xml:space="preserve">предоставления несовершеннолетним детям участников специальной военной операции бесплатных услуг дополнительного образования в муниципальных образовательных организациях </w:t>
      </w:r>
      <w:proofErr w:type="spellStart"/>
      <w:r w:rsidR="00C76468">
        <w:rPr>
          <w:rFonts w:ascii="Times New Roman" w:hAnsi="Times New Roman"/>
          <w:sz w:val="28"/>
          <w:szCs w:val="28"/>
        </w:rPr>
        <w:t>Подосиновского</w:t>
      </w:r>
      <w:proofErr w:type="spellEnd"/>
      <w:r w:rsidR="00C76468">
        <w:rPr>
          <w:rFonts w:ascii="Times New Roman" w:hAnsi="Times New Roman"/>
          <w:sz w:val="28"/>
          <w:szCs w:val="28"/>
        </w:rPr>
        <w:t xml:space="preserve"> района Кировской области</w:t>
      </w:r>
      <w:r w:rsidRPr="00BC5040">
        <w:rPr>
          <w:rFonts w:ascii="Times New Roman" w:hAnsi="Times New Roman"/>
          <w:sz w:val="28"/>
          <w:szCs w:val="28"/>
        </w:rPr>
        <w:t xml:space="preserve">, утвержденного постановлением </w:t>
      </w:r>
      <w:r>
        <w:rPr>
          <w:rFonts w:ascii="Times New Roman" w:hAnsi="Times New Roman"/>
          <w:sz w:val="28"/>
          <w:szCs w:val="28"/>
        </w:rPr>
        <w:t>А</w:t>
      </w:r>
      <w:r w:rsidRPr="00BC5040">
        <w:rPr>
          <w:rFonts w:ascii="Times New Roman" w:hAnsi="Times New Roman"/>
          <w:sz w:val="28"/>
          <w:szCs w:val="28"/>
        </w:rPr>
        <w:t>дминистрации</w:t>
      </w:r>
      <w:r>
        <w:rPr>
          <w:rFonts w:ascii="Times New Roman" w:hAnsi="Times New Roman"/>
          <w:sz w:val="28"/>
          <w:szCs w:val="28"/>
        </w:rPr>
        <w:t xml:space="preserve"> </w:t>
      </w:r>
      <w:proofErr w:type="spellStart"/>
      <w:r>
        <w:rPr>
          <w:rFonts w:ascii="Times New Roman" w:hAnsi="Times New Roman"/>
          <w:sz w:val="28"/>
          <w:szCs w:val="28"/>
        </w:rPr>
        <w:t>Подосиновского</w:t>
      </w:r>
      <w:proofErr w:type="spellEnd"/>
      <w:r>
        <w:rPr>
          <w:rFonts w:ascii="Times New Roman" w:hAnsi="Times New Roman"/>
          <w:sz w:val="28"/>
          <w:szCs w:val="28"/>
        </w:rPr>
        <w:t xml:space="preserve"> района</w:t>
      </w:r>
      <w:r w:rsidRPr="00BC5040">
        <w:rPr>
          <w:rFonts w:ascii="Times New Roman" w:hAnsi="Times New Roman"/>
          <w:sz w:val="28"/>
          <w:szCs w:val="28"/>
        </w:rPr>
        <w:t xml:space="preserve"> от 11.03.2025 № </w:t>
      </w:r>
      <w:r>
        <w:rPr>
          <w:rFonts w:ascii="Times New Roman" w:hAnsi="Times New Roman"/>
          <w:sz w:val="28"/>
          <w:szCs w:val="28"/>
        </w:rPr>
        <w:t>49</w:t>
      </w:r>
      <w:r w:rsidR="005D7B23">
        <w:rPr>
          <w:rFonts w:ascii="Times New Roman" w:hAnsi="Times New Roman"/>
          <w:sz w:val="28"/>
          <w:szCs w:val="28"/>
        </w:rPr>
        <w:t xml:space="preserve"> (с изменениями, внесенными постановлением Администрации </w:t>
      </w:r>
      <w:proofErr w:type="spellStart"/>
      <w:r w:rsidR="005D7B23">
        <w:rPr>
          <w:rFonts w:ascii="Times New Roman" w:hAnsi="Times New Roman"/>
          <w:sz w:val="28"/>
          <w:szCs w:val="28"/>
        </w:rPr>
        <w:t>Подосиновского</w:t>
      </w:r>
      <w:proofErr w:type="spellEnd"/>
      <w:r w:rsidR="005D7B23">
        <w:rPr>
          <w:rFonts w:ascii="Times New Roman" w:hAnsi="Times New Roman"/>
          <w:sz w:val="28"/>
          <w:szCs w:val="28"/>
        </w:rPr>
        <w:t xml:space="preserve"> района, от 25.09.2025 № 207)</w:t>
      </w:r>
      <w:r w:rsidRPr="00BC5040">
        <w:rPr>
          <w:rFonts w:ascii="Times New Roman" w:hAnsi="Times New Roman"/>
          <w:sz w:val="28"/>
          <w:szCs w:val="28"/>
        </w:rPr>
        <w:t xml:space="preserve">, </w:t>
      </w:r>
      <w:r>
        <w:rPr>
          <w:rFonts w:ascii="Times New Roman" w:hAnsi="Times New Roman"/>
          <w:sz w:val="28"/>
          <w:szCs w:val="28"/>
        </w:rPr>
        <w:t>следующие изменения</w:t>
      </w:r>
      <w:r w:rsidRPr="00BC5040">
        <w:rPr>
          <w:rFonts w:ascii="Times New Roman" w:hAnsi="Times New Roman"/>
          <w:sz w:val="28"/>
          <w:szCs w:val="28"/>
        </w:rPr>
        <w:t>:</w:t>
      </w:r>
    </w:p>
    <w:p w:rsidR="005D7B23" w:rsidRDefault="003D5B53" w:rsidP="00BC5040">
      <w:pPr>
        <w:spacing w:after="0" w:line="360" w:lineRule="auto"/>
        <w:ind w:right="566" w:firstLine="708"/>
        <w:jc w:val="both"/>
        <w:rPr>
          <w:rFonts w:ascii="Times New Roman" w:hAnsi="Times New Roman"/>
          <w:sz w:val="28"/>
          <w:szCs w:val="28"/>
        </w:rPr>
      </w:pPr>
      <w:r>
        <w:rPr>
          <w:rFonts w:ascii="Times New Roman" w:hAnsi="Times New Roman"/>
          <w:sz w:val="28"/>
          <w:szCs w:val="28"/>
        </w:rPr>
        <w:t xml:space="preserve">1.1. </w:t>
      </w:r>
      <w:r w:rsidR="00951C02">
        <w:rPr>
          <w:rFonts w:ascii="Times New Roman" w:hAnsi="Times New Roman"/>
          <w:sz w:val="28"/>
          <w:szCs w:val="28"/>
        </w:rPr>
        <w:t xml:space="preserve">Слова «3. Право на получение бесплатных услуг дополнительного образования несовершеннолетним детям участников специальной военной </w:t>
      </w:r>
      <w:r w:rsidR="00951C02">
        <w:rPr>
          <w:rFonts w:ascii="Times New Roman" w:hAnsi="Times New Roman"/>
          <w:sz w:val="28"/>
          <w:szCs w:val="28"/>
        </w:rPr>
        <w:lastRenderedPageBreak/>
        <w:t xml:space="preserve">операции предоставляется по 31.12.2025, но не более чем до дня достижения ими возраста 18 лет» </w:t>
      </w:r>
      <w:proofErr w:type="gramStart"/>
      <w:r w:rsidR="00951C02">
        <w:rPr>
          <w:rFonts w:ascii="Times New Roman" w:hAnsi="Times New Roman"/>
          <w:sz w:val="28"/>
          <w:szCs w:val="28"/>
        </w:rPr>
        <w:t>заменить на слова</w:t>
      </w:r>
      <w:proofErr w:type="gramEnd"/>
      <w:r w:rsidR="00951C02">
        <w:rPr>
          <w:rFonts w:ascii="Times New Roman" w:hAnsi="Times New Roman"/>
          <w:sz w:val="28"/>
          <w:szCs w:val="28"/>
        </w:rPr>
        <w:t xml:space="preserve"> «Право на получение</w:t>
      </w:r>
    </w:p>
    <w:p w:rsidR="00951C02" w:rsidRDefault="00951C02" w:rsidP="005D7B23">
      <w:pPr>
        <w:spacing w:after="0" w:line="360" w:lineRule="auto"/>
        <w:ind w:right="566"/>
        <w:jc w:val="both"/>
        <w:rPr>
          <w:rFonts w:ascii="Times New Roman" w:hAnsi="Times New Roman"/>
          <w:sz w:val="28"/>
          <w:szCs w:val="28"/>
        </w:rPr>
      </w:pPr>
      <w:r>
        <w:rPr>
          <w:rFonts w:ascii="Times New Roman" w:hAnsi="Times New Roman"/>
          <w:sz w:val="28"/>
          <w:szCs w:val="28"/>
        </w:rPr>
        <w:t>бесплатных услуг дополнительного образования предоставляется детям участников специальной военной операции по 31 декабря года, следующего за годом окончания проведения специальной военной операции, но не более чем до дня достижения ими возраста 18 лет».</w:t>
      </w:r>
    </w:p>
    <w:p w:rsidR="00BC5040" w:rsidRPr="00BC5040" w:rsidRDefault="00BC5040" w:rsidP="00BC5040">
      <w:pPr>
        <w:spacing w:after="0" w:line="360" w:lineRule="auto"/>
        <w:ind w:right="566" w:firstLine="708"/>
        <w:jc w:val="both"/>
        <w:rPr>
          <w:rFonts w:ascii="Times New Roman" w:hAnsi="Times New Roman"/>
          <w:sz w:val="28"/>
          <w:szCs w:val="28"/>
        </w:rPr>
      </w:pPr>
      <w:r>
        <w:rPr>
          <w:rFonts w:ascii="Times New Roman" w:hAnsi="Times New Roman"/>
          <w:sz w:val="28"/>
          <w:szCs w:val="28"/>
        </w:rPr>
        <w:t>1.</w:t>
      </w:r>
      <w:r w:rsidR="00951C02">
        <w:rPr>
          <w:rFonts w:ascii="Times New Roman" w:hAnsi="Times New Roman"/>
          <w:sz w:val="28"/>
          <w:szCs w:val="28"/>
        </w:rPr>
        <w:t>2</w:t>
      </w:r>
      <w:r>
        <w:rPr>
          <w:rFonts w:ascii="Times New Roman" w:hAnsi="Times New Roman"/>
          <w:sz w:val="28"/>
          <w:szCs w:val="28"/>
        </w:rPr>
        <w:t xml:space="preserve">. </w:t>
      </w:r>
      <w:r w:rsidR="00C76468">
        <w:rPr>
          <w:rFonts w:ascii="Times New Roman" w:hAnsi="Times New Roman"/>
          <w:sz w:val="28"/>
          <w:szCs w:val="28"/>
        </w:rPr>
        <w:t xml:space="preserve">Дополнить пунктом </w:t>
      </w:r>
      <w:r w:rsidR="00951C02">
        <w:rPr>
          <w:rFonts w:ascii="Times New Roman" w:hAnsi="Times New Roman"/>
          <w:sz w:val="28"/>
          <w:szCs w:val="28"/>
        </w:rPr>
        <w:t>3</w:t>
      </w:r>
      <w:r w:rsidR="00C76468">
        <w:rPr>
          <w:rFonts w:ascii="Times New Roman" w:hAnsi="Times New Roman"/>
          <w:sz w:val="28"/>
          <w:szCs w:val="28"/>
        </w:rPr>
        <w:t>-1 следующего содержания</w:t>
      </w:r>
      <w:r>
        <w:rPr>
          <w:rFonts w:ascii="Times New Roman" w:hAnsi="Times New Roman"/>
          <w:sz w:val="28"/>
          <w:szCs w:val="28"/>
        </w:rPr>
        <w:t>:</w:t>
      </w:r>
    </w:p>
    <w:p w:rsidR="00BC5040" w:rsidRPr="00BC5040" w:rsidRDefault="00BC5040" w:rsidP="002E4A80">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w:t>
      </w:r>
      <w:r w:rsidR="00951C02">
        <w:rPr>
          <w:rFonts w:ascii="Times New Roman" w:hAnsi="Times New Roman"/>
          <w:sz w:val="28"/>
          <w:szCs w:val="28"/>
        </w:rPr>
        <w:t>3</w:t>
      </w:r>
      <w:r w:rsidR="00767EFF">
        <w:rPr>
          <w:rFonts w:ascii="Times New Roman" w:hAnsi="Times New Roman"/>
          <w:sz w:val="28"/>
          <w:szCs w:val="28"/>
        </w:rPr>
        <w:t>-1</w:t>
      </w:r>
      <w:r w:rsidRPr="00BC5040">
        <w:rPr>
          <w:rFonts w:ascii="Times New Roman" w:hAnsi="Times New Roman"/>
          <w:sz w:val="28"/>
          <w:szCs w:val="28"/>
        </w:rPr>
        <w:t xml:space="preserve">. Право на </w:t>
      </w:r>
      <w:r w:rsidR="00767EFF">
        <w:rPr>
          <w:rFonts w:ascii="Times New Roman" w:hAnsi="Times New Roman"/>
          <w:sz w:val="28"/>
          <w:szCs w:val="28"/>
        </w:rPr>
        <w:t xml:space="preserve">получение детьми </w:t>
      </w:r>
      <w:r w:rsidRPr="00BC5040">
        <w:rPr>
          <w:rFonts w:ascii="Times New Roman" w:hAnsi="Times New Roman"/>
          <w:sz w:val="28"/>
          <w:szCs w:val="28"/>
        </w:rPr>
        <w:t>участник</w:t>
      </w:r>
      <w:r w:rsidR="00767EFF">
        <w:rPr>
          <w:rFonts w:ascii="Times New Roman" w:hAnsi="Times New Roman"/>
          <w:sz w:val="28"/>
          <w:szCs w:val="28"/>
        </w:rPr>
        <w:t>ов</w:t>
      </w:r>
      <w:r w:rsidRPr="00BC5040">
        <w:rPr>
          <w:rFonts w:ascii="Times New Roman" w:hAnsi="Times New Roman"/>
          <w:sz w:val="28"/>
          <w:szCs w:val="28"/>
        </w:rPr>
        <w:t xml:space="preserve"> специальной военной</w:t>
      </w:r>
      <w:r w:rsidR="00AC0711">
        <w:rPr>
          <w:rFonts w:ascii="Times New Roman" w:hAnsi="Times New Roman"/>
          <w:sz w:val="28"/>
          <w:szCs w:val="28"/>
        </w:rPr>
        <w:t xml:space="preserve"> </w:t>
      </w:r>
      <w:r w:rsidRPr="00BC5040">
        <w:rPr>
          <w:rFonts w:ascii="Times New Roman" w:hAnsi="Times New Roman"/>
          <w:sz w:val="28"/>
          <w:szCs w:val="28"/>
        </w:rPr>
        <w:t>операции</w:t>
      </w:r>
      <w:r w:rsidR="00767EFF">
        <w:rPr>
          <w:rFonts w:ascii="Times New Roman" w:hAnsi="Times New Roman"/>
          <w:sz w:val="28"/>
          <w:szCs w:val="28"/>
        </w:rPr>
        <w:t xml:space="preserve"> бесплатных услуг дополнительного образования</w:t>
      </w:r>
      <w:r w:rsidR="002E4A80">
        <w:rPr>
          <w:rFonts w:ascii="Times New Roman" w:hAnsi="Times New Roman"/>
          <w:sz w:val="28"/>
          <w:szCs w:val="28"/>
        </w:rPr>
        <w:t xml:space="preserve"> в муниципальных образовательных организациях предоставляется одному из родителей (законных представителей) ребенка участника специальной военной операции, обратившемуся в муниципальную образовательную организацию лично либо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C5040" w:rsidRPr="00BC5040" w:rsidRDefault="00BC5040" w:rsidP="00AC0711">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 xml:space="preserve">При обращении в </w:t>
      </w:r>
      <w:r w:rsidR="002E4A80">
        <w:rPr>
          <w:rFonts w:ascii="Times New Roman" w:hAnsi="Times New Roman"/>
          <w:sz w:val="28"/>
          <w:szCs w:val="28"/>
        </w:rPr>
        <w:t xml:space="preserve">муниципальную </w:t>
      </w:r>
      <w:r w:rsidRPr="00BC5040">
        <w:rPr>
          <w:rFonts w:ascii="Times New Roman" w:hAnsi="Times New Roman"/>
          <w:sz w:val="28"/>
          <w:szCs w:val="28"/>
        </w:rPr>
        <w:t xml:space="preserve">образовательную организацию </w:t>
      </w:r>
      <w:proofErr w:type="gramStart"/>
      <w:r w:rsidRPr="00BC5040">
        <w:rPr>
          <w:rFonts w:ascii="Times New Roman" w:hAnsi="Times New Roman"/>
          <w:sz w:val="28"/>
          <w:szCs w:val="28"/>
        </w:rPr>
        <w:t>за</w:t>
      </w:r>
      <w:proofErr w:type="gramEnd"/>
    </w:p>
    <w:p w:rsidR="00BC5040" w:rsidRDefault="00BC5040" w:rsidP="00150E2B">
      <w:pPr>
        <w:spacing w:after="0" w:line="360" w:lineRule="auto"/>
        <w:ind w:right="566"/>
        <w:jc w:val="both"/>
        <w:rPr>
          <w:rFonts w:ascii="Times New Roman" w:hAnsi="Times New Roman"/>
          <w:sz w:val="28"/>
          <w:szCs w:val="28"/>
        </w:rPr>
      </w:pPr>
      <w:r w:rsidRPr="00BC5040">
        <w:rPr>
          <w:rFonts w:ascii="Times New Roman" w:hAnsi="Times New Roman"/>
          <w:sz w:val="28"/>
          <w:szCs w:val="28"/>
        </w:rPr>
        <w:t xml:space="preserve">предоставлением </w:t>
      </w:r>
      <w:r w:rsidR="00150E2B">
        <w:rPr>
          <w:rFonts w:ascii="Times New Roman" w:hAnsi="Times New Roman"/>
          <w:sz w:val="28"/>
          <w:szCs w:val="28"/>
        </w:rPr>
        <w:t xml:space="preserve">бесплатных услуг дополнительного образования </w:t>
      </w:r>
      <w:r w:rsidRPr="00BC5040">
        <w:rPr>
          <w:rFonts w:ascii="Times New Roman" w:hAnsi="Times New Roman"/>
          <w:sz w:val="28"/>
          <w:szCs w:val="28"/>
        </w:rPr>
        <w:t>родитель (законный</w:t>
      </w:r>
      <w:r w:rsidR="00AC0711">
        <w:rPr>
          <w:rFonts w:ascii="Times New Roman" w:hAnsi="Times New Roman"/>
          <w:sz w:val="28"/>
          <w:szCs w:val="28"/>
        </w:rPr>
        <w:t xml:space="preserve"> </w:t>
      </w:r>
      <w:r w:rsidRPr="00BC5040">
        <w:rPr>
          <w:rFonts w:ascii="Times New Roman" w:hAnsi="Times New Roman"/>
          <w:sz w:val="28"/>
          <w:szCs w:val="28"/>
        </w:rPr>
        <w:t>представитель) ребенка участника специальной военной операции</w:t>
      </w:r>
      <w:r w:rsidR="00AC0711">
        <w:rPr>
          <w:rFonts w:ascii="Times New Roman" w:hAnsi="Times New Roman"/>
          <w:sz w:val="28"/>
          <w:szCs w:val="28"/>
        </w:rPr>
        <w:t xml:space="preserve"> </w:t>
      </w:r>
      <w:r w:rsidRPr="00BC5040">
        <w:rPr>
          <w:rFonts w:ascii="Times New Roman" w:hAnsi="Times New Roman"/>
          <w:sz w:val="28"/>
          <w:szCs w:val="28"/>
        </w:rPr>
        <w:t xml:space="preserve">представляет заявление </w:t>
      </w:r>
      <w:r w:rsidR="00150E2B">
        <w:rPr>
          <w:rFonts w:ascii="Times New Roman" w:hAnsi="Times New Roman"/>
          <w:sz w:val="28"/>
          <w:szCs w:val="28"/>
        </w:rPr>
        <w:t xml:space="preserve">о предоставлении бесплатной услуги дополнительного образования ребенку участника специальной военной операции </w:t>
      </w:r>
      <w:r w:rsidRPr="00BC5040">
        <w:rPr>
          <w:rFonts w:ascii="Times New Roman" w:hAnsi="Times New Roman"/>
          <w:sz w:val="28"/>
          <w:szCs w:val="28"/>
        </w:rPr>
        <w:t>(далее - заявление)</w:t>
      </w:r>
      <w:r w:rsidR="00150E2B">
        <w:rPr>
          <w:rFonts w:ascii="Times New Roman" w:hAnsi="Times New Roman"/>
          <w:sz w:val="28"/>
          <w:szCs w:val="28"/>
        </w:rPr>
        <w:t xml:space="preserve"> по форме, утвержденной муниципальной образовательной организаци</w:t>
      </w:r>
      <w:r w:rsidR="009D247D">
        <w:rPr>
          <w:rFonts w:ascii="Times New Roman" w:hAnsi="Times New Roman"/>
          <w:sz w:val="28"/>
          <w:szCs w:val="28"/>
        </w:rPr>
        <w:t>ей</w:t>
      </w:r>
      <w:r w:rsidR="00150E2B">
        <w:rPr>
          <w:rFonts w:ascii="Times New Roman" w:hAnsi="Times New Roman"/>
          <w:sz w:val="28"/>
          <w:szCs w:val="28"/>
        </w:rPr>
        <w:t>.</w:t>
      </w:r>
    </w:p>
    <w:p w:rsidR="00150E2B" w:rsidRPr="00BC5040" w:rsidRDefault="00150E2B" w:rsidP="00150E2B">
      <w:pPr>
        <w:spacing w:after="0" w:line="360" w:lineRule="auto"/>
        <w:ind w:right="566"/>
        <w:jc w:val="both"/>
        <w:rPr>
          <w:rFonts w:ascii="Times New Roman" w:hAnsi="Times New Roman"/>
          <w:sz w:val="28"/>
          <w:szCs w:val="28"/>
        </w:rPr>
      </w:pPr>
      <w:r>
        <w:rPr>
          <w:rFonts w:ascii="Times New Roman" w:hAnsi="Times New Roman"/>
          <w:sz w:val="28"/>
          <w:szCs w:val="28"/>
        </w:rPr>
        <w:tab/>
        <w:t xml:space="preserve">Для принятия муниципальной образовательной организацией решения о предоставлении бесплатных услуг дополнительного образования детям участников специальной военной операции муниципальная образовательная организация осуществляет проверку сведений, указанных в заявлении, об участии родителя (законного представителя) в специальной военной операции посредством межведомственного электронного взаимодействия с </w:t>
      </w:r>
      <w:r>
        <w:rPr>
          <w:rFonts w:ascii="Times New Roman" w:hAnsi="Times New Roman"/>
          <w:sz w:val="28"/>
          <w:szCs w:val="28"/>
        </w:rPr>
        <w:lastRenderedPageBreak/>
        <w:t>использованием витрины данных Министерства обороны Российской Федерации.</w:t>
      </w:r>
    </w:p>
    <w:p w:rsidR="00BC5040" w:rsidRDefault="00BC5040" w:rsidP="00150E2B">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 xml:space="preserve">Основанием для осуществления </w:t>
      </w:r>
      <w:r w:rsidR="00150E2B">
        <w:rPr>
          <w:rFonts w:ascii="Times New Roman" w:hAnsi="Times New Roman"/>
          <w:sz w:val="28"/>
          <w:szCs w:val="28"/>
        </w:rPr>
        <w:t xml:space="preserve">муниципальной образовательной организацией </w:t>
      </w:r>
      <w:r w:rsidRPr="00BC5040">
        <w:rPr>
          <w:rFonts w:ascii="Times New Roman" w:hAnsi="Times New Roman"/>
          <w:sz w:val="28"/>
          <w:szCs w:val="28"/>
        </w:rPr>
        <w:t>межведомственного электронного</w:t>
      </w:r>
      <w:r w:rsidR="00AC0711">
        <w:rPr>
          <w:rFonts w:ascii="Times New Roman" w:hAnsi="Times New Roman"/>
          <w:sz w:val="28"/>
          <w:szCs w:val="28"/>
        </w:rPr>
        <w:t xml:space="preserve"> </w:t>
      </w:r>
      <w:r w:rsidRPr="00BC5040">
        <w:rPr>
          <w:rFonts w:ascii="Times New Roman" w:hAnsi="Times New Roman"/>
          <w:sz w:val="28"/>
          <w:szCs w:val="28"/>
        </w:rPr>
        <w:t>взаимодействия является наличие технической возможности на</w:t>
      </w:r>
      <w:r w:rsidR="00AC0711">
        <w:rPr>
          <w:rFonts w:ascii="Times New Roman" w:hAnsi="Times New Roman"/>
          <w:sz w:val="28"/>
          <w:szCs w:val="28"/>
        </w:rPr>
        <w:t xml:space="preserve"> </w:t>
      </w:r>
      <w:r w:rsidRPr="00BC5040">
        <w:rPr>
          <w:rFonts w:ascii="Times New Roman" w:hAnsi="Times New Roman"/>
          <w:sz w:val="28"/>
          <w:szCs w:val="28"/>
        </w:rPr>
        <w:t>осуществление данного взаимодействия в региональной государственной</w:t>
      </w:r>
      <w:r w:rsidR="00150E2B">
        <w:rPr>
          <w:rFonts w:ascii="Times New Roman" w:hAnsi="Times New Roman"/>
          <w:sz w:val="28"/>
          <w:szCs w:val="28"/>
        </w:rPr>
        <w:t xml:space="preserve"> </w:t>
      </w:r>
      <w:r w:rsidRPr="00BC5040">
        <w:rPr>
          <w:rFonts w:ascii="Times New Roman" w:hAnsi="Times New Roman"/>
          <w:sz w:val="28"/>
          <w:szCs w:val="28"/>
        </w:rPr>
        <w:t>информационной системе «Единая региональная информационная система</w:t>
      </w:r>
      <w:r w:rsidR="00150E2B">
        <w:rPr>
          <w:rFonts w:ascii="Times New Roman" w:hAnsi="Times New Roman"/>
          <w:sz w:val="28"/>
          <w:szCs w:val="28"/>
        </w:rPr>
        <w:t xml:space="preserve"> </w:t>
      </w:r>
      <w:r w:rsidRPr="00BC5040">
        <w:rPr>
          <w:rFonts w:ascii="Times New Roman" w:hAnsi="Times New Roman"/>
          <w:sz w:val="28"/>
          <w:szCs w:val="28"/>
        </w:rPr>
        <w:t>образования Кировской области».</w:t>
      </w:r>
    </w:p>
    <w:p w:rsidR="00150E2B" w:rsidRDefault="00150E2B"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Муниципальная образовательная организация не вправе требовать от родителя (законного представителя) ребенка участника специальной военной операции представления документов (сведений), которые доступны на витрине данных Министерства обороны Российской Федерации</w:t>
      </w:r>
      <w:r w:rsidR="002F633B">
        <w:rPr>
          <w:rFonts w:ascii="Times New Roman" w:hAnsi="Times New Roman"/>
          <w:sz w:val="28"/>
          <w:szCs w:val="28"/>
        </w:rPr>
        <w:t>»</w:t>
      </w:r>
      <w:r>
        <w:rPr>
          <w:rFonts w:ascii="Times New Roman" w:hAnsi="Times New Roman"/>
          <w:sz w:val="28"/>
          <w:szCs w:val="28"/>
        </w:rPr>
        <w:t>.</w:t>
      </w:r>
    </w:p>
    <w:p w:rsidR="00150E2B" w:rsidRDefault="00150E2B"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1.</w:t>
      </w:r>
      <w:r w:rsidR="00951C02">
        <w:rPr>
          <w:rFonts w:ascii="Times New Roman" w:hAnsi="Times New Roman"/>
          <w:sz w:val="28"/>
          <w:szCs w:val="28"/>
        </w:rPr>
        <w:t>3</w:t>
      </w:r>
      <w:r>
        <w:rPr>
          <w:rFonts w:ascii="Times New Roman" w:hAnsi="Times New Roman"/>
          <w:sz w:val="28"/>
          <w:szCs w:val="28"/>
        </w:rPr>
        <w:t xml:space="preserve">. Пункт </w:t>
      </w:r>
      <w:r w:rsidR="00951C02">
        <w:rPr>
          <w:rFonts w:ascii="Times New Roman" w:hAnsi="Times New Roman"/>
          <w:sz w:val="28"/>
          <w:szCs w:val="28"/>
        </w:rPr>
        <w:t>4</w:t>
      </w:r>
      <w:r w:rsidR="007728E7">
        <w:rPr>
          <w:rFonts w:ascii="Times New Roman" w:hAnsi="Times New Roman"/>
          <w:sz w:val="28"/>
          <w:szCs w:val="28"/>
        </w:rPr>
        <w:t xml:space="preserve"> изложить в следующей редакции:</w:t>
      </w:r>
    </w:p>
    <w:p w:rsidR="00D83FA2" w:rsidRDefault="007728E7"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w:t>
      </w:r>
      <w:r w:rsidR="00951C02">
        <w:rPr>
          <w:rFonts w:ascii="Times New Roman" w:hAnsi="Times New Roman"/>
          <w:sz w:val="28"/>
          <w:szCs w:val="28"/>
        </w:rPr>
        <w:t>4</w:t>
      </w:r>
      <w:r>
        <w:rPr>
          <w:rFonts w:ascii="Times New Roman" w:hAnsi="Times New Roman"/>
          <w:sz w:val="28"/>
          <w:szCs w:val="28"/>
        </w:rPr>
        <w:t xml:space="preserve">. </w:t>
      </w:r>
      <w:proofErr w:type="gramStart"/>
      <w:r>
        <w:rPr>
          <w:rFonts w:ascii="Times New Roman" w:hAnsi="Times New Roman"/>
          <w:sz w:val="28"/>
          <w:szCs w:val="28"/>
        </w:rPr>
        <w:t>В случае отсутствия сведений о наличии у родителя (законного представителя) статуса участника специальной военной операции на витрине данных Министерства обороны Российской Федерации бесплатные услуги дополнительного образования предоставляются детям участников специальной военной операции при предоставлении в муниципальную образовательную организацию выдаваемого территориальными отделами и территориальными обособленными структурными подразделениями Кировского областного государственного автономного учреждения «Многофункциональный центр предоставления государственных и муниципальных услуг» в порядке</w:t>
      </w:r>
      <w:proofErr w:type="gramEnd"/>
      <w:r>
        <w:rPr>
          <w:rFonts w:ascii="Times New Roman" w:hAnsi="Times New Roman"/>
          <w:sz w:val="28"/>
          <w:szCs w:val="28"/>
        </w:rPr>
        <w:t xml:space="preserve">, </w:t>
      </w:r>
      <w:proofErr w:type="gramStart"/>
      <w:r>
        <w:rPr>
          <w:rFonts w:ascii="Times New Roman" w:hAnsi="Times New Roman"/>
          <w:sz w:val="28"/>
          <w:szCs w:val="28"/>
        </w:rPr>
        <w:t xml:space="preserve">установленном распоряжением министерства информационных технологий и связи Кировской области от 21.10.2022 № 32 «Об утверждении Порядка выдачи многофункциональными центрами предоставления государственных и муниципальных услуг удостоверения, указанного в пунктах 1, 2 распоряжения Правительства Кировской области от 20.10.2022 № 244 «О мерах по реализации постановления Правительства Кировской области от </w:t>
      </w:r>
      <w:r>
        <w:rPr>
          <w:rFonts w:ascii="Times New Roman" w:hAnsi="Times New Roman"/>
          <w:sz w:val="28"/>
          <w:szCs w:val="28"/>
        </w:rPr>
        <w:lastRenderedPageBreak/>
        <w:t>07.10.2022 № 548-П» (далее - Постановление 548-П), удостоверения (далее -</w:t>
      </w:r>
      <w:r w:rsidR="00D83FA2">
        <w:rPr>
          <w:rFonts w:ascii="Times New Roman" w:hAnsi="Times New Roman"/>
          <w:sz w:val="28"/>
          <w:szCs w:val="28"/>
        </w:rPr>
        <w:t xml:space="preserve"> удостоверение), либо копии социального военного контракта, заключенного</w:t>
      </w:r>
      <w:proofErr w:type="gramEnd"/>
    </w:p>
    <w:p w:rsidR="007728E7" w:rsidRDefault="007728E7" w:rsidP="005D7B23">
      <w:pPr>
        <w:spacing w:after="0" w:line="360" w:lineRule="auto"/>
        <w:ind w:right="566"/>
        <w:jc w:val="both"/>
        <w:rPr>
          <w:rFonts w:ascii="Times New Roman" w:hAnsi="Times New Roman"/>
          <w:sz w:val="28"/>
          <w:szCs w:val="28"/>
        </w:rPr>
      </w:pPr>
      <w:proofErr w:type="gramStart"/>
      <w:r>
        <w:rPr>
          <w:rFonts w:ascii="Times New Roman" w:hAnsi="Times New Roman"/>
          <w:sz w:val="28"/>
          <w:szCs w:val="28"/>
        </w:rPr>
        <w:t>между Правительством Кировской области и участником специальной военной операции, членами семьи участника специальной военной операции  по форме, установленной Постановлением № 548-П, либо копии документа (сведений) участника специальной военной операции, подтверждающего</w:t>
      </w:r>
      <w:r w:rsidR="004C7CDF">
        <w:rPr>
          <w:rFonts w:ascii="Times New Roman" w:hAnsi="Times New Roman"/>
          <w:sz w:val="28"/>
          <w:szCs w:val="28"/>
        </w:rPr>
        <w:t xml:space="preserve"> (подтверждавшего) участие гражданина Российской Федерации в специальной военной операции, и копии документа (сведений), подтверждающего наличие у обучающегося статуса ребенка участника специальной военной операции.</w:t>
      </w:r>
      <w:proofErr w:type="gramEnd"/>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Срок действия удостоверения определяется в соответствии с подпунктом 2.6 пункта 2 Постановления № 548-П.</w:t>
      </w:r>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При предоставлении копий документов заявителем лично предъявляются оригиналы документов для обозрения».</w:t>
      </w:r>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1.</w:t>
      </w:r>
      <w:r w:rsidR="00951C02">
        <w:rPr>
          <w:rFonts w:ascii="Times New Roman" w:hAnsi="Times New Roman"/>
          <w:sz w:val="28"/>
          <w:szCs w:val="28"/>
        </w:rPr>
        <w:t>4</w:t>
      </w:r>
      <w:r>
        <w:rPr>
          <w:rFonts w:ascii="Times New Roman" w:hAnsi="Times New Roman"/>
          <w:sz w:val="28"/>
          <w:szCs w:val="28"/>
        </w:rPr>
        <w:t xml:space="preserve">. Дополнить пунктом </w:t>
      </w:r>
      <w:r w:rsidR="00951C02">
        <w:rPr>
          <w:rFonts w:ascii="Times New Roman" w:hAnsi="Times New Roman"/>
          <w:sz w:val="28"/>
          <w:szCs w:val="28"/>
        </w:rPr>
        <w:t>4</w:t>
      </w:r>
      <w:r>
        <w:rPr>
          <w:rFonts w:ascii="Times New Roman" w:hAnsi="Times New Roman"/>
          <w:sz w:val="28"/>
          <w:szCs w:val="28"/>
        </w:rPr>
        <w:t>-1 следующего содержания:</w:t>
      </w:r>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w:t>
      </w:r>
      <w:r w:rsidR="00951C02">
        <w:rPr>
          <w:rFonts w:ascii="Times New Roman" w:hAnsi="Times New Roman"/>
          <w:sz w:val="28"/>
          <w:szCs w:val="28"/>
        </w:rPr>
        <w:t>4</w:t>
      </w:r>
      <w:r>
        <w:rPr>
          <w:rFonts w:ascii="Times New Roman" w:hAnsi="Times New Roman"/>
          <w:sz w:val="28"/>
          <w:szCs w:val="28"/>
        </w:rPr>
        <w:t xml:space="preserve">-1. За получением бесплатных услуг дополнительного образования в электронном виде родитель (законный представитель) ребенка участника специальной военной операции обращается путем заполнения в личном кабинете на Едином портале интерактивной формы заявления о получении меры социальной поддержки и приложения </w:t>
      </w:r>
      <w:r w:rsidR="009D247D">
        <w:rPr>
          <w:rFonts w:ascii="Times New Roman" w:hAnsi="Times New Roman"/>
          <w:sz w:val="28"/>
          <w:szCs w:val="28"/>
        </w:rPr>
        <w:t xml:space="preserve">необходимых </w:t>
      </w:r>
      <w:r>
        <w:rPr>
          <w:rFonts w:ascii="Times New Roman" w:hAnsi="Times New Roman"/>
          <w:sz w:val="28"/>
          <w:szCs w:val="28"/>
        </w:rPr>
        <w:t>документов.</w:t>
      </w:r>
    </w:p>
    <w:p w:rsidR="004C7CDF" w:rsidRPr="00BC5040"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Основанием для начала предоставления бесплатных услуг дополнительного образования в электронном виде через Единый портал  является наличие технической возможности подачи заявления на предоставление бесплатных услуг дополнительного образования через Единый портал».</w:t>
      </w:r>
    </w:p>
    <w:p w:rsidR="00663935" w:rsidRDefault="00663935" w:rsidP="00521013">
      <w:pPr>
        <w:spacing w:after="0" w:line="360" w:lineRule="auto"/>
        <w:ind w:right="566" w:firstLine="708"/>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D83FA2" w:rsidRDefault="00521013" w:rsidP="009C2607">
      <w:pPr>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Подосиновского</w:t>
      </w:r>
      <w:proofErr w:type="spellEnd"/>
      <w:r>
        <w:rPr>
          <w:rFonts w:ascii="Times New Roman" w:hAnsi="Times New Roman"/>
          <w:sz w:val="28"/>
          <w:szCs w:val="28"/>
        </w:rPr>
        <w:t xml:space="preserve"> района          </w:t>
      </w:r>
      <w:bookmarkStart w:id="1" w:name="_GoBack"/>
      <w:bookmarkEnd w:id="1"/>
      <w:r w:rsidR="009C2607">
        <w:rPr>
          <w:rFonts w:ascii="Times New Roman" w:hAnsi="Times New Roman"/>
          <w:sz w:val="28"/>
          <w:szCs w:val="28"/>
        </w:rPr>
        <w:t xml:space="preserve"> </w:t>
      </w:r>
      <w:proofErr w:type="spellStart"/>
      <w:r w:rsidR="002A16DE">
        <w:rPr>
          <w:rFonts w:ascii="Times New Roman" w:hAnsi="Times New Roman"/>
          <w:sz w:val="28"/>
          <w:szCs w:val="28"/>
        </w:rPr>
        <w:t>Д.В.Копосов</w:t>
      </w:r>
      <w:proofErr w:type="spellEnd"/>
    </w:p>
    <w:p w:rsidR="009C2607" w:rsidRPr="00521013" w:rsidRDefault="009C2607" w:rsidP="009C2607">
      <w:pPr>
        <w:rPr>
          <w:rFonts w:ascii="Times New Roman" w:hAnsi="Times New Roman"/>
          <w:sz w:val="28"/>
          <w:szCs w:val="28"/>
        </w:rPr>
      </w:pPr>
    </w:p>
    <w:sectPr w:rsidR="009C2607" w:rsidRPr="00521013" w:rsidSect="005D7B23">
      <w:headerReference w:type="default" r:id="rId9"/>
      <w:pgSz w:w="11906" w:h="16838"/>
      <w:pgMar w:top="1559" w:right="567" w:bottom="1106" w:left="1559"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D29" w:rsidRDefault="00CF3D29">
      <w:pPr>
        <w:spacing w:after="0" w:line="240" w:lineRule="auto"/>
      </w:pPr>
      <w:r>
        <w:separator/>
      </w:r>
    </w:p>
  </w:endnote>
  <w:endnote w:type="continuationSeparator" w:id="0">
    <w:p w:rsidR="00CF3D29" w:rsidRDefault="00CF3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D29" w:rsidRDefault="00CF3D29">
      <w:pPr>
        <w:spacing w:after="0" w:line="240" w:lineRule="auto"/>
      </w:pPr>
      <w:r>
        <w:separator/>
      </w:r>
    </w:p>
  </w:footnote>
  <w:footnote w:type="continuationSeparator" w:id="0">
    <w:p w:rsidR="00CF3D29" w:rsidRDefault="00CF3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5BC" w:rsidRDefault="005F15BC" w:rsidP="0091424F">
    <w:pPr>
      <w:pStyle w:val="af3"/>
      <w:tabs>
        <w:tab w:val="clear" w:pos="4677"/>
        <w:tab w:val="clear" w:pos="9355"/>
        <w:tab w:val="left" w:pos="5415"/>
      </w:tabs>
    </w:pPr>
  </w:p>
  <w:p w:rsidR="005F15BC" w:rsidRDefault="005F15BC">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A4F"/>
    <w:multiLevelType w:val="multilevel"/>
    <w:tmpl w:val="EDEE66AA"/>
    <w:lvl w:ilvl="0">
      <w:start w:val="1"/>
      <w:numFmt w:val="decimal"/>
      <w:lvlText w:val="%1."/>
      <w:lvlJc w:val="left"/>
      <w:pPr>
        <w:ind w:left="1485" w:hanging="945"/>
      </w:pPr>
      <w:rPr>
        <w:rFonts w:hint="default"/>
      </w:rPr>
    </w:lvl>
    <w:lvl w:ilvl="1">
      <w:start w:val="1"/>
      <w:numFmt w:val="decimal"/>
      <w:isLgl/>
      <w:lvlText w:val="%1.%2."/>
      <w:lvlJc w:val="left"/>
      <w:pPr>
        <w:ind w:left="1740" w:hanging="1200"/>
      </w:pPr>
      <w:rPr>
        <w:rFonts w:hint="default"/>
      </w:rPr>
    </w:lvl>
    <w:lvl w:ilvl="2">
      <w:start w:val="1"/>
      <w:numFmt w:val="decimal"/>
      <w:isLgl/>
      <w:lvlText w:val="%1.%2.%3."/>
      <w:lvlJc w:val="left"/>
      <w:pPr>
        <w:ind w:left="1740" w:hanging="1200"/>
      </w:pPr>
      <w:rPr>
        <w:rFonts w:hint="default"/>
      </w:rPr>
    </w:lvl>
    <w:lvl w:ilvl="3">
      <w:start w:val="1"/>
      <w:numFmt w:val="decimal"/>
      <w:isLgl/>
      <w:lvlText w:val="%1.%2.%3.%4."/>
      <w:lvlJc w:val="left"/>
      <w:pPr>
        <w:ind w:left="1740" w:hanging="1200"/>
      </w:pPr>
      <w:rPr>
        <w:rFonts w:hint="default"/>
      </w:rPr>
    </w:lvl>
    <w:lvl w:ilvl="4">
      <w:start w:val="1"/>
      <w:numFmt w:val="decimal"/>
      <w:isLgl/>
      <w:lvlText w:val="%1.%2.%3.%4.%5."/>
      <w:lvlJc w:val="left"/>
      <w:pPr>
        <w:ind w:left="1740" w:hanging="120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32AC3E4B"/>
    <w:multiLevelType w:val="multilevel"/>
    <w:tmpl w:val="1306136C"/>
    <w:lvl w:ilvl="0">
      <w:start w:val="1"/>
      <w:numFmt w:val="decimal"/>
      <w:lvlText w:val="%1."/>
      <w:lvlJc w:val="left"/>
      <w:pPr>
        <w:ind w:left="720" w:hanging="360"/>
      </w:pPr>
      <w:rPr>
        <w:i w:val="0"/>
        <w:color w:val="2D2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0901209"/>
    <w:multiLevelType w:val="multilevel"/>
    <w:tmpl w:val="50F07948"/>
    <w:lvl w:ilvl="0">
      <w:start w:val="1"/>
      <w:numFmt w:val="decimal"/>
      <w:lvlText w:val="%1"/>
      <w:lvlJc w:val="left"/>
      <w:pPr>
        <w:ind w:left="420" w:hanging="420"/>
      </w:pPr>
      <w:rPr>
        <w:rFonts w:hint="default"/>
      </w:rPr>
    </w:lvl>
    <w:lvl w:ilvl="1">
      <w:start w:val="1"/>
      <w:numFmt w:val="decimal"/>
      <w:lvlText w:val="%1.%2"/>
      <w:lvlJc w:val="left"/>
      <w:pPr>
        <w:ind w:left="915" w:hanging="4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nsid w:val="42A85932"/>
    <w:multiLevelType w:val="hybridMultilevel"/>
    <w:tmpl w:val="7A00CD6C"/>
    <w:lvl w:ilvl="0" w:tplc="4EC67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F15BC"/>
    <w:rsid w:val="000072CF"/>
    <w:rsid w:val="000174E4"/>
    <w:rsid w:val="000202B9"/>
    <w:rsid w:val="00040855"/>
    <w:rsid w:val="00044A4A"/>
    <w:rsid w:val="000479E5"/>
    <w:rsid w:val="00054700"/>
    <w:rsid w:val="0005694F"/>
    <w:rsid w:val="00094197"/>
    <w:rsid w:val="000A65AF"/>
    <w:rsid w:val="001337BA"/>
    <w:rsid w:val="00141AA9"/>
    <w:rsid w:val="00150E2B"/>
    <w:rsid w:val="001A72E5"/>
    <w:rsid w:val="0025509F"/>
    <w:rsid w:val="002A16DE"/>
    <w:rsid w:val="002A23EB"/>
    <w:rsid w:val="002E4A80"/>
    <w:rsid w:val="002F633B"/>
    <w:rsid w:val="003373A5"/>
    <w:rsid w:val="003A1A9F"/>
    <w:rsid w:val="003B4DF6"/>
    <w:rsid w:val="003C3B5E"/>
    <w:rsid w:val="003D5B53"/>
    <w:rsid w:val="00413889"/>
    <w:rsid w:val="00430002"/>
    <w:rsid w:val="004673D0"/>
    <w:rsid w:val="00485DD3"/>
    <w:rsid w:val="004946D2"/>
    <w:rsid w:val="004C7CDF"/>
    <w:rsid w:val="00521013"/>
    <w:rsid w:val="00522939"/>
    <w:rsid w:val="0052528A"/>
    <w:rsid w:val="00537E6B"/>
    <w:rsid w:val="00540498"/>
    <w:rsid w:val="005A23AE"/>
    <w:rsid w:val="005C1366"/>
    <w:rsid w:val="005D7B23"/>
    <w:rsid w:val="005E7F15"/>
    <w:rsid w:val="005F15BC"/>
    <w:rsid w:val="00631884"/>
    <w:rsid w:val="006622E5"/>
    <w:rsid w:val="00663935"/>
    <w:rsid w:val="00683075"/>
    <w:rsid w:val="006A559D"/>
    <w:rsid w:val="006B210D"/>
    <w:rsid w:val="006B3F27"/>
    <w:rsid w:val="006E474A"/>
    <w:rsid w:val="007173B7"/>
    <w:rsid w:val="00723FCC"/>
    <w:rsid w:val="00767EFF"/>
    <w:rsid w:val="007728E7"/>
    <w:rsid w:val="0079313E"/>
    <w:rsid w:val="007D75B3"/>
    <w:rsid w:val="007F02AE"/>
    <w:rsid w:val="00813839"/>
    <w:rsid w:val="00831CF3"/>
    <w:rsid w:val="008368E0"/>
    <w:rsid w:val="00850DCA"/>
    <w:rsid w:val="0088240B"/>
    <w:rsid w:val="008961D5"/>
    <w:rsid w:val="008C2600"/>
    <w:rsid w:val="008D2629"/>
    <w:rsid w:val="0091424F"/>
    <w:rsid w:val="00927BB8"/>
    <w:rsid w:val="00951C02"/>
    <w:rsid w:val="009749C4"/>
    <w:rsid w:val="009C2607"/>
    <w:rsid w:val="009D247D"/>
    <w:rsid w:val="009D37B7"/>
    <w:rsid w:val="009E4A6F"/>
    <w:rsid w:val="009E67A3"/>
    <w:rsid w:val="00A00ACD"/>
    <w:rsid w:val="00A55522"/>
    <w:rsid w:val="00A67228"/>
    <w:rsid w:val="00A92C6E"/>
    <w:rsid w:val="00AA24AD"/>
    <w:rsid w:val="00AC0711"/>
    <w:rsid w:val="00B16038"/>
    <w:rsid w:val="00BC5040"/>
    <w:rsid w:val="00C445E5"/>
    <w:rsid w:val="00C547AA"/>
    <w:rsid w:val="00C76468"/>
    <w:rsid w:val="00CA385A"/>
    <w:rsid w:val="00CC0B96"/>
    <w:rsid w:val="00CD2861"/>
    <w:rsid w:val="00CF3D29"/>
    <w:rsid w:val="00D05CF2"/>
    <w:rsid w:val="00D432FB"/>
    <w:rsid w:val="00D83FA2"/>
    <w:rsid w:val="00DA7574"/>
    <w:rsid w:val="00DE584E"/>
    <w:rsid w:val="00DF034B"/>
    <w:rsid w:val="00E047D0"/>
    <w:rsid w:val="00E11972"/>
    <w:rsid w:val="00E11B06"/>
    <w:rsid w:val="00E15525"/>
    <w:rsid w:val="00E16120"/>
    <w:rsid w:val="00E72537"/>
    <w:rsid w:val="00E959C0"/>
    <w:rsid w:val="00EC6257"/>
    <w:rsid w:val="00ED101C"/>
    <w:rsid w:val="00F06B29"/>
    <w:rsid w:val="00F318E5"/>
    <w:rsid w:val="00FE2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3D0"/>
  </w:style>
  <w:style w:type="paragraph" w:styleId="1">
    <w:name w:val="heading 1"/>
    <w:next w:val="a"/>
    <w:link w:val="10"/>
    <w:uiPriority w:val="9"/>
    <w:qFormat/>
    <w:rsid w:val="004673D0"/>
    <w:pPr>
      <w:spacing w:before="120" w:after="120"/>
      <w:outlineLvl w:val="0"/>
    </w:pPr>
    <w:rPr>
      <w:rFonts w:ascii="XO Thames" w:hAnsi="XO Thames"/>
      <w:b/>
      <w:sz w:val="32"/>
    </w:rPr>
  </w:style>
  <w:style w:type="paragraph" w:styleId="2">
    <w:name w:val="heading 2"/>
    <w:next w:val="a"/>
    <w:link w:val="20"/>
    <w:uiPriority w:val="9"/>
    <w:qFormat/>
    <w:rsid w:val="004673D0"/>
    <w:pPr>
      <w:spacing w:before="120" w:after="120"/>
      <w:outlineLvl w:val="1"/>
    </w:pPr>
    <w:rPr>
      <w:rFonts w:ascii="XO Thames" w:hAnsi="XO Thames"/>
      <w:b/>
      <w:color w:val="00A0FF"/>
      <w:sz w:val="26"/>
    </w:rPr>
  </w:style>
  <w:style w:type="paragraph" w:styleId="3">
    <w:name w:val="heading 3"/>
    <w:next w:val="a"/>
    <w:link w:val="30"/>
    <w:uiPriority w:val="9"/>
    <w:qFormat/>
    <w:rsid w:val="004673D0"/>
    <w:pPr>
      <w:outlineLvl w:val="2"/>
    </w:pPr>
    <w:rPr>
      <w:rFonts w:ascii="XO Thames" w:hAnsi="XO Thames"/>
      <w:b/>
      <w:i/>
    </w:rPr>
  </w:style>
  <w:style w:type="paragraph" w:styleId="4">
    <w:name w:val="heading 4"/>
    <w:next w:val="a"/>
    <w:link w:val="40"/>
    <w:uiPriority w:val="9"/>
    <w:qFormat/>
    <w:rsid w:val="004673D0"/>
    <w:pPr>
      <w:spacing w:before="120" w:after="120"/>
      <w:outlineLvl w:val="3"/>
    </w:pPr>
    <w:rPr>
      <w:rFonts w:ascii="XO Thames" w:hAnsi="XO Thames"/>
      <w:b/>
      <w:color w:val="595959"/>
      <w:sz w:val="26"/>
    </w:rPr>
  </w:style>
  <w:style w:type="paragraph" w:styleId="5">
    <w:name w:val="heading 5"/>
    <w:next w:val="a"/>
    <w:link w:val="50"/>
    <w:uiPriority w:val="9"/>
    <w:qFormat/>
    <w:rsid w:val="004673D0"/>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4673D0"/>
  </w:style>
  <w:style w:type="paragraph" w:customStyle="1" w:styleId="a3">
    <w:link w:val="a4"/>
    <w:semiHidden/>
    <w:unhideWhenUsed/>
    <w:rsid w:val="004673D0"/>
    <w:pPr>
      <w:spacing w:after="0" w:line="240" w:lineRule="auto"/>
    </w:pPr>
  </w:style>
  <w:style w:type="character" w:customStyle="1" w:styleId="a4">
    <w:link w:val="a3"/>
    <w:semiHidden/>
    <w:unhideWhenUsed/>
    <w:rsid w:val="004673D0"/>
  </w:style>
  <w:style w:type="paragraph" w:styleId="21">
    <w:name w:val="toc 2"/>
    <w:next w:val="a"/>
    <w:link w:val="22"/>
    <w:uiPriority w:val="39"/>
    <w:rsid w:val="004673D0"/>
    <w:pPr>
      <w:ind w:left="200"/>
    </w:pPr>
  </w:style>
  <w:style w:type="character" w:customStyle="1" w:styleId="22">
    <w:name w:val="Оглавление 2 Знак"/>
    <w:link w:val="21"/>
    <w:rsid w:val="004673D0"/>
  </w:style>
  <w:style w:type="paragraph" w:styleId="41">
    <w:name w:val="toc 4"/>
    <w:next w:val="a"/>
    <w:link w:val="42"/>
    <w:uiPriority w:val="39"/>
    <w:rsid w:val="004673D0"/>
    <w:pPr>
      <w:ind w:left="600"/>
    </w:pPr>
  </w:style>
  <w:style w:type="character" w:customStyle="1" w:styleId="42">
    <w:name w:val="Оглавление 4 Знак"/>
    <w:link w:val="41"/>
    <w:rsid w:val="004673D0"/>
  </w:style>
  <w:style w:type="paragraph" w:styleId="a5">
    <w:name w:val="annotation text"/>
    <w:basedOn w:val="a"/>
    <w:link w:val="a6"/>
    <w:rsid w:val="004673D0"/>
    <w:pPr>
      <w:spacing w:line="240" w:lineRule="auto"/>
    </w:pPr>
    <w:rPr>
      <w:sz w:val="20"/>
    </w:rPr>
  </w:style>
  <w:style w:type="character" w:customStyle="1" w:styleId="a6">
    <w:name w:val="Текст примечания Знак"/>
    <w:basedOn w:val="11"/>
    <w:link w:val="a5"/>
    <w:rsid w:val="004673D0"/>
    <w:rPr>
      <w:sz w:val="20"/>
    </w:rPr>
  </w:style>
  <w:style w:type="paragraph" w:styleId="6">
    <w:name w:val="toc 6"/>
    <w:next w:val="a"/>
    <w:link w:val="60"/>
    <w:uiPriority w:val="39"/>
    <w:rsid w:val="004673D0"/>
    <w:pPr>
      <w:ind w:left="1000"/>
    </w:pPr>
  </w:style>
  <w:style w:type="character" w:customStyle="1" w:styleId="60">
    <w:name w:val="Оглавление 6 Знак"/>
    <w:link w:val="6"/>
    <w:rsid w:val="004673D0"/>
  </w:style>
  <w:style w:type="paragraph" w:styleId="7">
    <w:name w:val="toc 7"/>
    <w:next w:val="a"/>
    <w:link w:val="70"/>
    <w:uiPriority w:val="39"/>
    <w:rsid w:val="004673D0"/>
    <w:pPr>
      <w:ind w:left="1200"/>
    </w:pPr>
  </w:style>
  <w:style w:type="character" w:customStyle="1" w:styleId="70">
    <w:name w:val="Оглавление 7 Знак"/>
    <w:link w:val="7"/>
    <w:rsid w:val="004673D0"/>
  </w:style>
  <w:style w:type="paragraph" w:customStyle="1" w:styleId="12">
    <w:name w:val="Абзац списка1"/>
    <w:basedOn w:val="a"/>
    <w:next w:val="a7"/>
    <w:link w:val="13"/>
    <w:rsid w:val="004673D0"/>
    <w:pPr>
      <w:spacing w:after="160" w:line="264" w:lineRule="auto"/>
      <w:ind w:left="720"/>
      <w:contextualSpacing/>
    </w:pPr>
  </w:style>
  <w:style w:type="character" w:customStyle="1" w:styleId="13">
    <w:name w:val="Абзац списка1"/>
    <w:basedOn w:val="11"/>
    <w:link w:val="12"/>
    <w:rsid w:val="004673D0"/>
  </w:style>
  <w:style w:type="character" w:customStyle="1" w:styleId="30">
    <w:name w:val="Заголовок 3 Знак"/>
    <w:link w:val="3"/>
    <w:rsid w:val="004673D0"/>
    <w:rPr>
      <w:rFonts w:ascii="XO Thames" w:hAnsi="XO Thames"/>
      <w:b/>
      <w:i/>
      <w:color w:val="000000"/>
    </w:rPr>
  </w:style>
  <w:style w:type="paragraph" w:styleId="a8">
    <w:name w:val="caption"/>
    <w:basedOn w:val="a"/>
    <w:next w:val="a"/>
    <w:link w:val="a9"/>
    <w:rsid w:val="004673D0"/>
    <w:pPr>
      <w:spacing w:line="240" w:lineRule="auto"/>
    </w:pPr>
    <w:rPr>
      <w:i/>
      <w:color w:val="1F497D" w:themeColor="text2"/>
      <w:sz w:val="18"/>
    </w:rPr>
  </w:style>
  <w:style w:type="character" w:customStyle="1" w:styleId="a9">
    <w:name w:val="Название объекта Знак"/>
    <w:basedOn w:val="11"/>
    <w:link w:val="a8"/>
    <w:rsid w:val="004673D0"/>
    <w:rPr>
      <w:i/>
      <w:color w:val="1F497D" w:themeColor="text2"/>
      <w:sz w:val="18"/>
    </w:rPr>
  </w:style>
  <w:style w:type="paragraph" w:styleId="aa">
    <w:name w:val="footer"/>
    <w:basedOn w:val="a"/>
    <w:link w:val="ab"/>
    <w:rsid w:val="004673D0"/>
    <w:pPr>
      <w:tabs>
        <w:tab w:val="center" w:pos="4677"/>
        <w:tab w:val="right" w:pos="9355"/>
      </w:tabs>
      <w:spacing w:after="0" w:line="240" w:lineRule="auto"/>
    </w:pPr>
  </w:style>
  <w:style w:type="character" w:customStyle="1" w:styleId="ab">
    <w:name w:val="Нижний колонтитул Знак"/>
    <w:basedOn w:val="11"/>
    <w:link w:val="aa"/>
    <w:rsid w:val="004673D0"/>
  </w:style>
  <w:style w:type="paragraph" w:styleId="ac">
    <w:name w:val="annotation subject"/>
    <w:basedOn w:val="a5"/>
    <w:next w:val="a5"/>
    <w:link w:val="ad"/>
    <w:rsid w:val="004673D0"/>
    <w:rPr>
      <w:b/>
    </w:rPr>
  </w:style>
  <w:style w:type="character" w:customStyle="1" w:styleId="ad">
    <w:name w:val="Тема примечания Знак"/>
    <w:basedOn w:val="a6"/>
    <w:link w:val="ac"/>
    <w:rsid w:val="004673D0"/>
    <w:rPr>
      <w:b/>
      <w:sz w:val="20"/>
    </w:rPr>
  </w:style>
  <w:style w:type="paragraph" w:customStyle="1" w:styleId="14">
    <w:name w:val="Знак примечания1"/>
    <w:basedOn w:val="15"/>
    <w:link w:val="ae"/>
    <w:rsid w:val="004673D0"/>
    <w:rPr>
      <w:sz w:val="16"/>
    </w:rPr>
  </w:style>
  <w:style w:type="character" w:styleId="ae">
    <w:name w:val="annotation reference"/>
    <w:basedOn w:val="a0"/>
    <w:link w:val="14"/>
    <w:rsid w:val="004673D0"/>
    <w:rPr>
      <w:sz w:val="16"/>
    </w:rPr>
  </w:style>
  <w:style w:type="paragraph" w:customStyle="1" w:styleId="ConsPlusTitle">
    <w:name w:val="ConsPlusTitle"/>
    <w:link w:val="ConsPlusTitle0"/>
    <w:rsid w:val="004673D0"/>
    <w:pPr>
      <w:widowControl w:val="0"/>
      <w:spacing w:after="0" w:line="240" w:lineRule="auto"/>
    </w:pPr>
    <w:rPr>
      <w:rFonts w:ascii="Arial" w:hAnsi="Arial"/>
      <w:b/>
      <w:sz w:val="20"/>
    </w:rPr>
  </w:style>
  <w:style w:type="character" w:customStyle="1" w:styleId="ConsPlusTitle0">
    <w:name w:val="ConsPlusTitle"/>
    <w:link w:val="ConsPlusTitle"/>
    <w:rsid w:val="004673D0"/>
    <w:rPr>
      <w:rFonts w:ascii="Arial" w:hAnsi="Arial"/>
      <w:b/>
      <w:sz w:val="20"/>
    </w:rPr>
  </w:style>
  <w:style w:type="paragraph" w:customStyle="1" w:styleId="ConsPlusDocList">
    <w:name w:val="ConsPlusDocList"/>
    <w:link w:val="ConsPlusDocList0"/>
    <w:rsid w:val="004673D0"/>
    <w:pPr>
      <w:widowControl w:val="0"/>
      <w:spacing w:after="0" w:line="240" w:lineRule="auto"/>
    </w:pPr>
    <w:rPr>
      <w:rFonts w:ascii="Tahoma" w:hAnsi="Tahoma"/>
      <w:sz w:val="18"/>
    </w:rPr>
  </w:style>
  <w:style w:type="character" w:customStyle="1" w:styleId="ConsPlusDocList0">
    <w:name w:val="ConsPlusDocList"/>
    <w:link w:val="ConsPlusDocList"/>
    <w:rsid w:val="004673D0"/>
    <w:rPr>
      <w:rFonts w:ascii="Tahoma" w:hAnsi="Tahoma"/>
      <w:sz w:val="18"/>
    </w:rPr>
  </w:style>
  <w:style w:type="paragraph" w:styleId="af">
    <w:name w:val="endnote text"/>
    <w:basedOn w:val="a"/>
    <w:link w:val="af0"/>
    <w:rsid w:val="004673D0"/>
    <w:pPr>
      <w:spacing w:after="0" w:line="240" w:lineRule="auto"/>
    </w:pPr>
    <w:rPr>
      <w:sz w:val="20"/>
    </w:rPr>
  </w:style>
  <w:style w:type="character" w:customStyle="1" w:styleId="af0">
    <w:name w:val="Текст концевой сноски Знак"/>
    <w:basedOn w:val="11"/>
    <w:link w:val="af"/>
    <w:rsid w:val="004673D0"/>
    <w:rPr>
      <w:sz w:val="20"/>
    </w:rPr>
  </w:style>
  <w:style w:type="paragraph" w:styleId="31">
    <w:name w:val="toc 3"/>
    <w:next w:val="a"/>
    <w:link w:val="32"/>
    <w:uiPriority w:val="39"/>
    <w:rsid w:val="004673D0"/>
    <w:pPr>
      <w:ind w:left="400"/>
    </w:pPr>
  </w:style>
  <w:style w:type="character" w:customStyle="1" w:styleId="32">
    <w:name w:val="Оглавление 3 Знак"/>
    <w:link w:val="31"/>
    <w:rsid w:val="004673D0"/>
  </w:style>
  <w:style w:type="paragraph" w:styleId="af1">
    <w:name w:val="Balloon Text"/>
    <w:basedOn w:val="a"/>
    <w:link w:val="af2"/>
    <w:rsid w:val="004673D0"/>
    <w:pPr>
      <w:spacing w:after="0" w:line="240" w:lineRule="auto"/>
    </w:pPr>
    <w:rPr>
      <w:rFonts w:ascii="Segoe UI" w:hAnsi="Segoe UI"/>
      <w:sz w:val="18"/>
    </w:rPr>
  </w:style>
  <w:style w:type="character" w:customStyle="1" w:styleId="af2">
    <w:name w:val="Текст выноски Знак"/>
    <w:basedOn w:val="11"/>
    <w:link w:val="af1"/>
    <w:rsid w:val="004673D0"/>
    <w:rPr>
      <w:rFonts w:ascii="Segoe UI" w:hAnsi="Segoe UI"/>
      <w:sz w:val="18"/>
    </w:rPr>
  </w:style>
  <w:style w:type="paragraph" w:customStyle="1" w:styleId="Style4">
    <w:name w:val="Style 4"/>
    <w:basedOn w:val="a"/>
    <w:link w:val="Style40"/>
    <w:rsid w:val="004673D0"/>
    <w:pPr>
      <w:widowControl w:val="0"/>
      <w:spacing w:after="0" w:line="240" w:lineRule="atLeast"/>
    </w:pPr>
    <w:rPr>
      <w:sz w:val="26"/>
    </w:rPr>
  </w:style>
  <w:style w:type="character" w:customStyle="1" w:styleId="Style40">
    <w:name w:val="Style 4"/>
    <w:basedOn w:val="11"/>
    <w:link w:val="Style4"/>
    <w:rsid w:val="004673D0"/>
    <w:rPr>
      <w:sz w:val="26"/>
    </w:rPr>
  </w:style>
  <w:style w:type="paragraph" w:styleId="af3">
    <w:name w:val="header"/>
    <w:basedOn w:val="a"/>
    <w:link w:val="af4"/>
    <w:rsid w:val="004673D0"/>
    <w:pPr>
      <w:tabs>
        <w:tab w:val="center" w:pos="4677"/>
        <w:tab w:val="right" w:pos="9355"/>
      </w:tabs>
      <w:spacing w:after="0" w:line="240" w:lineRule="auto"/>
    </w:pPr>
  </w:style>
  <w:style w:type="character" w:customStyle="1" w:styleId="af4">
    <w:name w:val="Верхний колонтитул Знак"/>
    <w:basedOn w:val="11"/>
    <w:link w:val="af3"/>
    <w:rsid w:val="004673D0"/>
  </w:style>
  <w:style w:type="paragraph" w:customStyle="1" w:styleId="16">
    <w:name w:val="Знак концевой сноски1"/>
    <w:basedOn w:val="15"/>
    <w:link w:val="af5"/>
    <w:rsid w:val="004673D0"/>
    <w:rPr>
      <w:vertAlign w:val="superscript"/>
    </w:rPr>
  </w:style>
  <w:style w:type="character" w:styleId="af5">
    <w:name w:val="endnote reference"/>
    <w:basedOn w:val="a0"/>
    <w:link w:val="16"/>
    <w:rsid w:val="004673D0"/>
    <w:rPr>
      <w:vertAlign w:val="superscript"/>
    </w:rPr>
  </w:style>
  <w:style w:type="paragraph" w:styleId="HTML">
    <w:name w:val="HTML Preformatted"/>
    <w:basedOn w:val="a"/>
    <w:link w:val="HTML0"/>
    <w:rsid w:val="00467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1"/>
    <w:link w:val="HTML"/>
    <w:rsid w:val="004673D0"/>
    <w:rPr>
      <w:rFonts w:ascii="Courier New" w:hAnsi="Courier New"/>
      <w:sz w:val="20"/>
    </w:rPr>
  </w:style>
  <w:style w:type="character" w:customStyle="1" w:styleId="50">
    <w:name w:val="Заголовок 5 Знак"/>
    <w:link w:val="5"/>
    <w:rsid w:val="004673D0"/>
    <w:rPr>
      <w:rFonts w:ascii="XO Thames" w:hAnsi="XO Thames"/>
      <w:b/>
      <w:color w:val="000000"/>
      <w:sz w:val="22"/>
    </w:rPr>
  </w:style>
  <w:style w:type="paragraph" w:styleId="af6">
    <w:name w:val="No Spacing"/>
    <w:link w:val="af7"/>
    <w:rsid w:val="004673D0"/>
    <w:pPr>
      <w:spacing w:after="0" w:line="240" w:lineRule="auto"/>
    </w:pPr>
  </w:style>
  <w:style w:type="character" w:customStyle="1" w:styleId="af7">
    <w:name w:val="Без интервала Знак"/>
    <w:link w:val="af6"/>
    <w:rsid w:val="004673D0"/>
  </w:style>
  <w:style w:type="character" w:customStyle="1" w:styleId="10">
    <w:name w:val="Заголовок 1 Знак"/>
    <w:link w:val="1"/>
    <w:rsid w:val="004673D0"/>
    <w:rPr>
      <w:rFonts w:ascii="XO Thames" w:hAnsi="XO Thames"/>
      <w:b/>
      <w:sz w:val="32"/>
    </w:rPr>
  </w:style>
  <w:style w:type="paragraph" w:customStyle="1" w:styleId="ConsPlusNonformat">
    <w:name w:val="ConsPlusNonformat"/>
    <w:link w:val="ConsPlusNonformat0"/>
    <w:rsid w:val="004673D0"/>
    <w:pPr>
      <w:widowControl w:val="0"/>
      <w:spacing w:after="0" w:line="240" w:lineRule="auto"/>
    </w:pPr>
    <w:rPr>
      <w:rFonts w:ascii="Courier New" w:hAnsi="Courier New"/>
      <w:sz w:val="20"/>
    </w:rPr>
  </w:style>
  <w:style w:type="character" w:customStyle="1" w:styleId="ConsPlusNonformat0">
    <w:name w:val="ConsPlusNonformat"/>
    <w:link w:val="ConsPlusNonformat"/>
    <w:rsid w:val="004673D0"/>
    <w:rPr>
      <w:rFonts w:ascii="Courier New" w:hAnsi="Courier New"/>
      <w:sz w:val="20"/>
    </w:rPr>
  </w:style>
  <w:style w:type="paragraph" w:customStyle="1" w:styleId="17">
    <w:name w:val="Гиперссылка1"/>
    <w:basedOn w:val="15"/>
    <w:link w:val="af8"/>
    <w:rsid w:val="004673D0"/>
    <w:rPr>
      <w:color w:val="0000FF" w:themeColor="hyperlink"/>
      <w:u w:val="single"/>
    </w:rPr>
  </w:style>
  <w:style w:type="character" w:styleId="af8">
    <w:name w:val="Hyperlink"/>
    <w:basedOn w:val="a0"/>
    <w:link w:val="17"/>
    <w:rsid w:val="004673D0"/>
    <w:rPr>
      <w:color w:val="0000FF" w:themeColor="hyperlink"/>
      <w:u w:val="single"/>
    </w:rPr>
  </w:style>
  <w:style w:type="paragraph" w:customStyle="1" w:styleId="Footnote">
    <w:name w:val="Footnote"/>
    <w:basedOn w:val="a"/>
    <w:link w:val="Footnote0"/>
    <w:rsid w:val="004673D0"/>
    <w:pPr>
      <w:spacing w:after="0" w:line="240" w:lineRule="auto"/>
    </w:pPr>
    <w:rPr>
      <w:sz w:val="20"/>
    </w:rPr>
  </w:style>
  <w:style w:type="character" w:customStyle="1" w:styleId="Footnote0">
    <w:name w:val="Footnote"/>
    <w:basedOn w:val="11"/>
    <w:link w:val="Footnote"/>
    <w:rsid w:val="004673D0"/>
    <w:rPr>
      <w:sz w:val="20"/>
    </w:rPr>
  </w:style>
  <w:style w:type="paragraph" w:styleId="18">
    <w:name w:val="toc 1"/>
    <w:next w:val="a"/>
    <w:link w:val="19"/>
    <w:uiPriority w:val="39"/>
    <w:rsid w:val="004673D0"/>
    <w:rPr>
      <w:rFonts w:ascii="XO Thames" w:hAnsi="XO Thames"/>
      <w:b/>
    </w:rPr>
  </w:style>
  <w:style w:type="character" w:customStyle="1" w:styleId="19">
    <w:name w:val="Оглавление 1 Знак"/>
    <w:link w:val="18"/>
    <w:rsid w:val="004673D0"/>
    <w:rPr>
      <w:rFonts w:ascii="XO Thames" w:hAnsi="XO Thames"/>
      <w:b/>
    </w:rPr>
  </w:style>
  <w:style w:type="paragraph" w:customStyle="1" w:styleId="HeaderandFooter">
    <w:name w:val="Header and Footer"/>
    <w:link w:val="HeaderandFooter0"/>
    <w:rsid w:val="004673D0"/>
    <w:pPr>
      <w:spacing w:line="360" w:lineRule="auto"/>
    </w:pPr>
    <w:rPr>
      <w:rFonts w:ascii="XO Thames" w:hAnsi="XO Thames"/>
      <w:sz w:val="20"/>
    </w:rPr>
  </w:style>
  <w:style w:type="character" w:customStyle="1" w:styleId="HeaderandFooter0">
    <w:name w:val="Header and Footer"/>
    <w:link w:val="HeaderandFooter"/>
    <w:rsid w:val="004673D0"/>
    <w:rPr>
      <w:rFonts w:ascii="XO Thames" w:hAnsi="XO Thames"/>
      <w:sz w:val="20"/>
    </w:rPr>
  </w:style>
  <w:style w:type="paragraph" w:styleId="a7">
    <w:name w:val="List Paragraph"/>
    <w:basedOn w:val="a"/>
    <w:link w:val="af9"/>
    <w:uiPriority w:val="34"/>
    <w:qFormat/>
    <w:rsid w:val="004673D0"/>
    <w:pPr>
      <w:ind w:left="720"/>
      <w:contextualSpacing/>
    </w:pPr>
  </w:style>
  <w:style w:type="character" w:customStyle="1" w:styleId="af9">
    <w:name w:val="Абзац списка Знак"/>
    <w:basedOn w:val="11"/>
    <w:link w:val="a7"/>
    <w:rsid w:val="004673D0"/>
  </w:style>
  <w:style w:type="paragraph" w:styleId="9">
    <w:name w:val="toc 9"/>
    <w:next w:val="a"/>
    <w:link w:val="90"/>
    <w:uiPriority w:val="39"/>
    <w:rsid w:val="004673D0"/>
    <w:pPr>
      <w:ind w:left="1600"/>
    </w:pPr>
  </w:style>
  <w:style w:type="character" w:customStyle="1" w:styleId="90">
    <w:name w:val="Оглавление 9 Знак"/>
    <w:link w:val="9"/>
    <w:rsid w:val="004673D0"/>
  </w:style>
  <w:style w:type="paragraph" w:customStyle="1" w:styleId="1a">
    <w:name w:val="Текст концевой сноски1"/>
    <w:basedOn w:val="a"/>
    <w:next w:val="af"/>
    <w:link w:val="1b"/>
    <w:rsid w:val="004673D0"/>
    <w:pPr>
      <w:spacing w:after="0" w:line="240" w:lineRule="auto"/>
    </w:pPr>
    <w:rPr>
      <w:sz w:val="20"/>
    </w:rPr>
  </w:style>
  <w:style w:type="character" w:customStyle="1" w:styleId="1b">
    <w:name w:val="Текст концевой сноски1"/>
    <w:basedOn w:val="11"/>
    <w:link w:val="1a"/>
    <w:rsid w:val="004673D0"/>
    <w:rPr>
      <w:sz w:val="20"/>
    </w:rPr>
  </w:style>
  <w:style w:type="paragraph" w:styleId="8">
    <w:name w:val="toc 8"/>
    <w:next w:val="a"/>
    <w:link w:val="80"/>
    <w:uiPriority w:val="39"/>
    <w:rsid w:val="004673D0"/>
    <w:pPr>
      <w:ind w:left="1400"/>
    </w:pPr>
  </w:style>
  <w:style w:type="character" w:customStyle="1" w:styleId="80">
    <w:name w:val="Оглавление 8 Знак"/>
    <w:link w:val="8"/>
    <w:rsid w:val="004673D0"/>
  </w:style>
  <w:style w:type="paragraph" w:customStyle="1" w:styleId="ConsPlusNormal">
    <w:name w:val="ConsPlusNormal"/>
    <w:link w:val="ConsPlusNormal0"/>
    <w:qFormat/>
    <w:rsid w:val="004673D0"/>
    <w:pPr>
      <w:widowControl w:val="0"/>
      <w:spacing w:after="0" w:line="240" w:lineRule="auto"/>
    </w:pPr>
    <w:rPr>
      <w:rFonts w:ascii="Arial" w:hAnsi="Arial"/>
      <w:sz w:val="20"/>
    </w:rPr>
  </w:style>
  <w:style w:type="character" w:customStyle="1" w:styleId="ConsPlusNormal0">
    <w:name w:val="ConsPlusNormal"/>
    <w:link w:val="ConsPlusNormal"/>
    <w:rsid w:val="004673D0"/>
    <w:rPr>
      <w:rFonts w:ascii="Arial" w:hAnsi="Arial"/>
      <w:sz w:val="20"/>
    </w:rPr>
  </w:style>
  <w:style w:type="paragraph" w:customStyle="1" w:styleId="ConsPlusTitlePage">
    <w:name w:val="ConsPlusTitlePage"/>
    <w:link w:val="ConsPlusTitlePage0"/>
    <w:rsid w:val="004673D0"/>
    <w:pPr>
      <w:widowControl w:val="0"/>
      <w:spacing w:after="0" w:line="240" w:lineRule="auto"/>
    </w:pPr>
    <w:rPr>
      <w:rFonts w:ascii="Tahoma" w:hAnsi="Tahoma"/>
      <w:sz w:val="20"/>
    </w:rPr>
  </w:style>
  <w:style w:type="character" w:customStyle="1" w:styleId="ConsPlusTitlePage0">
    <w:name w:val="ConsPlusTitlePage"/>
    <w:link w:val="ConsPlusTitlePage"/>
    <w:rsid w:val="004673D0"/>
    <w:rPr>
      <w:rFonts w:ascii="Tahoma" w:hAnsi="Tahoma"/>
      <w:sz w:val="20"/>
    </w:rPr>
  </w:style>
  <w:style w:type="paragraph" w:styleId="51">
    <w:name w:val="toc 5"/>
    <w:next w:val="a"/>
    <w:link w:val="52"/>
    <w:uiPriority w:val="39"/>
    <w:rsid w:val="004673D0"/>
    <w:pPr>
      <w:ind w:left="800"/>
    </w:pPr>
  </w:style>
  <w:style w:type="character" w:customStyle="1" w:styleId="52">
    <w:name w:val="Оглавление 5 Знак"/>
    <w:link w:val="51"/>
    <w:rsid w:val="004673D0"/>
  </w:style>
  <w:style w:type="paragraph" w:customStyle="1" w:styleId="15">
    <w:name w:val="Основной шрифт абзаца1"/>
    <w:rsid w:val="004673D0"/>
  </w:style>
  <w:style w:type="paragraph" w:styleId="afa">
    <w:name w:val="Subtitle"/>
    <w:next w:val="a"/>
    <w:link w:val="afb"/>
    <w:uiPriority w:val="11"/>
    <w:qFormat/>
    <w:rsid w:val="004673D0"/>
    <w:rPr>
      <w:rFonts w:ascii="XO Thames" w:hAnsi="XO Thames"/>
      <w:i/>
      <w:color w:val="616161"/>
      <w:sz w:val="24"/>
    </w:rPr>
  </w:style>
  <w:style w:type="character" w:customStyle="1" w:styleId="afb">
    <w:name w:val="Подзаголовок Знак"/>
    <w:link w:val="afa"/>
    <w:rsid w:val="004673D0"/>
    <w:rPr>
      <w:rFonts w:ascii="XO Thames" w:hAnsi="XO Thames"/>
      <w:i/>
      <w:color w:val="616161"/>
      <w:sz w:val="24"/>
    </w:rPr>
  </w:style>
  <w:style w:type="paragraph" w:customStyle="1" w:styleId="Style10">
    <w:name w:val="Style 10"/>
    <w:basedOn w:val="a"/>
    <w:link w:val="Style100"/>
    <w:rsid w:val="004673D0"/>
    <w:pPr>
      <w:widowControl w:val="0"/>
      <w:spacing w:after="420" w:line="240" w:lineRule="atLeast"/>
      <w:jc w:val="center"/>
    </w:pPr>
    <w:rPr>
      <w:b/>
      <w:sz w:val="26"/>
    </w:rPr>
  </w:style>
  <w:style w:type="character" w:customStyle="1" w:styleId="Style100">
    <w:name w:val="Style 10"/>
    <w:basedOn w:val="11"/>
    <w:link w:val="Style10"/>
    <w:rsid w:val="004673D0"/>
    <w:rPr>
      <w:b/>
      <w:sz w:val="26"/>
    </w:rPr>
  </w:style>
  <w:style w:type="paragraph" w:customStyle="1" w:styleId="toc10">
    <w:name w:val="toc 10"/>
    <w:next w:val="a"/>
    <w:link w:val="toc100"/>
    <w:uiPriority w:val="39"/>
    <w:rsid w:val="004673D0"/>
    <w:pPr>
      <w:ind w:left="1800"/>
    </w:pPr>
  </w:style>
  <w:style w:type="character" w:customStyle="1" w:styleId="toc100">
    <w:name w:val="toc 10"/>
    <w:link w:val="toc10"/>
    <w:rsid w:val="004673D0"/>
  </w:style>
  <w:style w:type="paragraph" w:styleId="afc">
    <w:name w:val="Title"/>
    <w:next w:val="a"/>
    <w:link w:val="afd"/>
    <w:uiPriority w:val="10"/>
    <w:qFormat/>
    <w:rsid w:val="004673D0"/>
    <w:rPr>
      <w:rFonts w:ascii="XO Thames" w:hAnsi="XO Thames"/>
      <w:b/>
      <w:sz w:val="52"/>
    </w:rPr>
  </w:style>
  <w:style w:type="character" w:customStyle="1" w:styleId="afd">
    <w:name w:val="Название Знак"/>
    <w:link w:val="afc"/>
    <w:rsid w:val="004673D0"/>
    <w:rPr>
      <w:rFonts w:ascii="XO Thames" w:hAnsi="XO Thames"/>
      <w:b/>
      <w:sz w:val="52"/>
    </w:rPr>
  </w:style>
  <w:style w:type="character" w:customStyle="1" w:styleId="40">
    <w:name w:val="Заголовок 4 Знак"/>
    <w:link w:val="4"/>
    <w:rsid w:val="004673D0"/>
    <w:rPr>
      <w:rFonts w:ascii="XO Thames" w:hAnsi="XO Thames"/>
      <w:b/>
      <w:color w:val="595959"/>
      <w:sz w:val="26"/>
    </w:rPr>
  </w:style>
  <w:style w:type="paragraph" w:customStyle="1" w:styleId="1c">
    <w:name w:val="Знак сноски1"/>
    <w:basedOn w:val="15"/>
    <w:link w:val="afe"/>
    <w:rsid w:val="004673D0"/>
    <w:rPr>
      <w:vertAlign w:val="superscript"/>
    </w:rPr>
  </w:style>
  <w:style w:type="character" w:styleId="afe">
    <w:name w:val="footnote reference"/>
    <w:basedOn w:val="a0"/>
    <w:link w:val="1c"/>
    <w:rsid w:val="004673D0"/>
    <w:rPr>
      <w:vertAlign w:val="superscript"/>
    </w:rPr>
  </w:style>
  <w:style w:type="character" w:customStyle="1" w:styleId="20">
    <w:name w:val="Заголовок 2 Знак"/>
    <w:link w:val="2"/>
    <w:rsid w:val="004673D0"/>
    <w:rPr>
      <w:rFonts w:ascii="XO Thames" w:hAnsi="XO Thames"/>
      <w:b/>
      <w:color w:val="00A0FF"/>
      <w:sz w:val="26"/>
    </w:rPr>
  </w:style>
  <w:style w:type="table" w:styleId="aff">
    <w:name w:val="Table Grid"/>
    <w:basedOn w:val="a1"/>
    <w:uiPriority w:val="59"/>
    <w:rsid w:val="004673D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Normal (Web)"/>
    <w:basedOn w:val="a"/>
    <w:uiPriority w:val="99"/>
    <w:semiHidden/>
    <w:unhideWhenUsed/>
    <w:rsid w:val="00CA385A"/>
    <w:pPr>
      <w:spacing w:before="100" w:beforeAutospacing="1" w:after="100" w:afterAutospacing="1" w:line="240" w:lineRule="auto"/>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customStyle="1" w:styleId="a3">
    <w:link w:val="a4"/>
    <w:semiHidden/>
    <w:unhideWhenUsed/>
    <w:pPr>
      <w:spacing w:after="0" w:line="240" w:lineRule="auto"/>
    </w:pPr>
  </w:style>
  <w:style w:type="character" w:customStyle="1" w:styleId="a4">
    <w:link w:val="a3"/>
    <w:semiHidden/>
    <w:unhideWhenUsed/>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a5">
    <w:name w:val="annotation text"/>
    <w:basedOn w:val="a"/>
    <w:link w:val="a6"/>
    <w:pPr>
      <w:spacing w:line="240" w:lineRule="auto"/>
    </w:pPr>
    <w:rPr>
      <w:sz w:val="20"/>
    </w:rPr>
  </w:style>
  <w:style w:type="character" w:customStyle="1" w:styleId="a6">
    <w:name w:val="Текст примечания Знак"/>
    <w:basedOn w:val="11"/>
    <w:link w:val="a5"/>
    <w:rPr>
      <w:sz w:val="20"/>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2">
    <w:name w:val="Абзац списка1"/>
    <w:basedOn w:val="a"/>
    <w:next w:val="a7"/>
    <w:link w:val="13"/>
    <w:pPr>
      <w:spacing w:after="160" w:line="264" w:lineRule="auto"/>
      <w:ind w:left="720"/>
      <w:contextualSpacing/>
    </w:pPr>
  </w:style>
  <w:style w:type="character" w:customStyle="1" w:styleId="13">
    <w:name w:val="Абзац списка1"/>
    <w:basedOn w:val="11"/>
    <w:link w:val="12"/>
  </w:style>
  <w:style w:type="character" w:customStyle="1" w:styleId="30">
    <w:name w:val="Заголовок 3 Знак"/>
    <w:link w:val="3"/>
    <w:rPr>
      <w:rFonts w:ascii="XO Thames" w:hAnsi="XO Thames"/>
      <w:b/>
      <w:i/>
      <w:color w:val="000000"/>
    </w:rPr>
  </w:style>
  <w:style w:type="paragraph" w:styleId="a8">
    <w:name w:val="caption"/>
    <w:basedOn w:val="a"/>
    <w:next w:val="a"/>
    <w:link w:val="a9"/>
    <w:pPr>
      <w:spacing w:line="240" w:lineRule="auto"/>
    </w:pPr>
    <w:rPr>
      <w:i/>
      <w:color w:val="1F497D" w:themeColor="text2"/>
      <w:sz w:val="18"/>
    </w:rPr>
  </w:style>
  <w:style w:type="character" w:customStyle="1" w:styleId="a9">
    <w:name w:val="Название объекта Знак"/>
    <w:basedOn w:val="11"/>
    <w:link w:val="a8"/>
    <w:rPr>
      <w:i/>
      <w:color w:val="1F497D" w:themeColor="text2"/>
      <w:sz w:val="18"/>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1"/>
    <w:link w:val="aa"/>
  </w:style>
  <w:style w:type="paragraph" w:styleId="ac">
    <w:name w:val="annotation subject"/>
    <w:basedOn w:val="a5"/>
    <w:next w:val="a5"/>
    <w:link w:val="ad"/>
    <w:rPr>
      <w:b/>
    </w:rPr>
  </w:style>
  <w:style w:type="character" w:customStyle="1" w:styleId="ad">
    <w:name w:val="Тема примечания Знак"/>
    <w:basedOn w:val="a6"/>
    <w:link w:val="ac"/>
    <w:rPr>
      <w:b/>
      <w:sz w:val="20"/>
    </w:rPr>
  </w:style>
  <w:style w:type="paragraph" w:customStyle="1" w:styleId="14">
    <w:name w:val="Знак примечания1"/>
    <w:basedOn w:val="15"/>
    <w:link w:val="ae"/>
    <w:rPr>
      <w:sz w:val="16"/>
    </w:rPr>
  </w:style>
  <w:style w:type="character" w:styleId="ae">
    <w:name w:val="annotation reference"/>
    <w:basedOn w:val="a0"/>
    <w:link w:val="14"/>
    <w:rPr>
      <w:sz w:val="16"/>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ConsPlusDocList">
    <w:name w:val="ConsPlusDocList"/>
    <w:link w:val="ConsPlusDocList0"/>
    <w:pPr>
      <w:widowControl w:val="0"/>
      <w:spacing w:after="0" w:line="240" w:lineRule="auto"/>
    </w:pPr>
    <w:rPr>
      <w:rFonts w:ascii="Tahoma" w:hAnsi="Tahoma"/>
      <w:sz w:val="18"/>
    </w:rPr>
  </w:style>
  <w:style w:type="character" w:customStyle="1" w:styleId="ConsPlusDocList0">
    <w:name w:val="ConsPlusDocList"/>
    <w:link w:val="ConsPlusDocList"/>
    <w:rPr>
      <w:rFonts w:ascii="Tahoma" w:hAnsi="Tahoma"/>
      <w:sz w:val="18"/>
    </w:rPr>
  </w:style>
  <w:style w:type="paragraph" w:styleId="af">
    <w:name w:val="endnote text"/>
    <w:basedOn w:val="a"/>
    <w:link w:val="af0"/>
    <w:pPr>
      <w:spacing w:after="0" w:line="240" w:lineRule="auto"/>
    </w:pPr>
    <w:rPr>
      <w:sz w:val="20"/>
    </w:rPr>
  </w:style>
  <w:style w:type="character" w:customStyle="1" w:styleId="af0">
    <w:name w:val="Текст концевой сноски Знак"/>
    <w:basedOn w:val="11"/>
    <w:link w:val="af"/>
    <w:rPr>
      <w:sz w:val="20"/>
    </w:rPr>
  </w:style>
  <w:style w:type="paragraph" w:styleId="31">
    <w:name w:val="toc 3"/>
    <w:next w:val="a"/>
    <w:link w:val="32"/>
    <w:uiPriority w:val="39"/>
    <w:pPr>
      <w:ind w:left="400"/>
    </w:pPr>
  </w:style>
  <w:style w:type="character" w:customStyle="1" w:styleId="32">
    <w:name w:val="Оглавление 3 Знак"/>
    <w:link w:val="31"/>
  </w:style>
  <w:style w:type="paragraph" w:styleId="af1">
    <w:name w:val="Balloon Text"/>
    <w:basedOn w:val="a"/>
    <w:link w:val="af2"/>
    <w:pPr>
      <w:spacing w:after="0" w:line="240" w:lineRule="auto"/>
    </w:pPr>
    <w:rPr>
      <w:rFonts w:ascii="Segoe UI" w:hAnsi="Segoe UI"/>
      <w:sz w:val="18"/>
    </w:rPr>
  </w:style>
  <w:style w:type="character" w:customStyle="1" w:styleId="af2">
    <w:name w:val="Текст выноски Знак"/>
    <w:basedOn w:val="11"/>
    <w:link w:val="af1"/>
    <w:rPr>
      <w:rFonts w:ascii="Segoe UI" w:hAnsi="Segoe UI"/>
      <w:sz w:val="18"/>
    </w:rPr>
  </w:style>
  <w:style w:type="paragraph" w:customStyle="1" w:styleId="Style4">
    <w:name w:val="Style 4"/>
    <w:basedOn w:val="a"/>
    <w:link w:val="Style40"/>
    <w:pPr>
      <w:widowControl w:val="0"/>
      <w:spacing w:after="0" w:line="240" w:lineRule="atLeast"/>
    </w:pPr>
    <w:rPr>
      <w:sz w:val="26"/>
    </w:rPr>
  </w:style>
  <w:style w:type="character" w:customStyle="1" w:styleId="Style40">
    <w:name w:val="Style 4"/>
    <w:basedOn w:val="11"/>
    <w:link w:val="Style4"/>
    <w:rPr>
      <w:sz w:val="26"/>
    </w:rPr>
  </w:style>
  <w:style w:type="paragraph" w:styleId="af3">
    <w:name w:val="header"/>
    <w:basedOn w:val="a"/>
    <w:link w:val="af4"/>
    <w:pPr>
      <w:tabs>
        <w:tab w:val="center" w:pos="4677"/>
        <w:tab w:val="right" w:pos="9355"/>
      </w:tabs>
      <w:spacing w:after="0" w:line="240" w:lineRule="auto"/>
    </w:pPr>
  </w:style>
  <w:style w:type="character" w:customStyle="1" w:styleId="af4">
    <w:name w:val="Верхний колонтитул Знак"/>
    <w:basedOn w:val="11"/>
    <w:link w:val="af3"/>
  </w:style>
  <w:style w:type="paragraph" w:customStyle="1" w:styleId="16">
    <w:name w:val="Знак концевой сноски1"/>
    <w:basedOn w:val="15"/>
    <w:link w:val="af5"/>
    <w:rPr>
      <w:vertAlign w:val="superscript"/>
    </w:rPr>
  </w:style>
  <w:style w:type="character" w:styleId="af5">
    <w:name w:val="endnote reference"/>
    <w:basedOn w:val="a0"/>
    <w:link w:val="16"/>
    <w:rPr>
      <w:vertAlign w:val="superscript"/>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1"/>
    <w:link w:val="HTML"/>
    <w:rPr>
      <w:rFonts w:ascii="Courier New" w:hAnsi="Courier New"/>
      <w:sz w:val="20"/>
    </w:rPr>
  </w:style>
  <w:style w:type="character" w:customStyle="1" w:styleId="50">
    <w:name w:val="Заголовок 5 Знак"/>
    <w:link w:val="5"/>
    <w:rPr>
      <w:rFonts w:ascii="XO Thames" w:hAnsi="XO Thames"/>
      <w:b/>
      <w:color w:val="000000"/>
      <w:sz w:val="22"/>
    </w:rPr>
  </w:style>
  <w:style w:type="paragraph" w:styleId="af6">
    <w:name w:val="No Spacing"/>
    <w:link w:val="af7"/>
    <w:pPr>
      <w:spacing w:after="0" w:line="240" w:lineRule="auto"/>
    </w:pPr>
  </w:style>
  <w:style w:type="character" w:customStyle="1" w:styleId="af7">
    <w:name w:val="Без интервала Знак"/>
    <w:link w:val="af6"/>
  </w:style>
  <w:style w:type="character" w:customStyle="1" w:styleId="10">
    <w:name w:val="Заголовок 1 Знак"/>
    <w:link w:val="1"/>
    <w:rPr>
      <w:rFonts w:ascii="XO Thames" w:hAnsi="XO Thames"/>
      <w:b/>
      <w:sz w:val="32"/>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7">
    <w:name w:val="Гиперссылка1"/>
    <w:basedOn w:val="15"/>
    <w:link w:val="af8"/>
    <w:rPr>
      <w:color w:val="0000FF" w:themeColor="hyperlink"/>
      <w:u w:val="single"/>
    </w:rPr>
  </w:style>
  <w:style w:type="character" w:styleId="af8">
    <w:name w:val="Hyperlink"/>
    <w:basedOn w:val="a0"/>
    <w:link w:val="17"/>
    <w:rPr>
      <w:color w:val="0000FF" w:themeColor="hyperlink"/>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1"/>
    <w:link w:val="Footnote"/>
    <w:rPr>
      <w:sz w:val="20"/>
    </w:rPr>
  </w:style>
  <w:style w:type="paragraph" w:styleId="18">
    <w:name w:val="toc 1"/>
    <w:next w:val="a"/>
    <w:link w:val="19"/>
    <w:uiPriority w:val="39"/>
    <w:rPr>
      <w:rFonts w:ascii="XO Thames" w:hAnsi="XO Thames"/>
      <w:b/>
    </w:rPr>
  </w:style>
  <w:style w:type="character" w:customStyle="1" w:styleId="19">
    <w:name w:val="Оглавление 1 Знак"/>
    <w:link w:val="18"/>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7">
    <w:name w:val="List Paragraph"/>
    <w:basedOn w:val="a"/>
    <w:link w:val="af9"/>
    <w:uiPriority w:val="34"/>
    <w:qFormat/>
    <w:pPr>
      <w:ind w:left="720"/>
      <w:contextualSpacing/>
    </w:pPr>
  </w:style>
  <w:style w:type="character" w:customStyle="1" w:styleId="af9">
    <w:name w:val="Абзац списка Знак"/>
    <w:basedOn w:val="11"/>
    <w:link w:val="a7"/>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a">
    <w:name w:val="Текст концевой сноски1"/>
    <w:basedOn w:val="a"/>
    <w:next w:val="af"/>
    <w:link w:val="1b"/>
    <w:pPr>
      <w:spacing w:after="0" w:line="240" w:lineRule="auto"/>
    </w:pPr>
    <w:rPr>
      <w:sz w:val="20"/>
    </w:rPr>
  </w:style>
  <w:style w:type="character" w:customStyle="1" w:styleId="1b">
    <w:name w:val="Текст концевой сноски1"/>
    <w:basedOn w:val="11"/>
    <w:link w:val="1a"/>
    <w:rPr>
      <w:sz w:val="20"/>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ConsPlusNormal">
    <w:name w:val="ConsPlusNormal"/>
    <w:link w:val="ConsPlusNormal0"/>
    <w:qFormat/>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5">
    <w:name w:val="Основной шрифт абзаца1"/>
  </w:style>
  <w:style w:type="paragraph" w:styleId="afa">
    <w:name w:val="Subtitle"/>
    <w:next w:val="a"/>
    <w:link w:val="afb"/>
    <w:uiPriority w:val="11"/>
    <w:qFormat/>
    <w:rPr>
      <w:rFonts w:ascii="XO Thames" w:hAnsi="XO Thames"/>
      <w:i/>
      <w:color w:val="616161"/>
      <w:sz w:val="24"/>
    </w:rPr>
  </w:style>
  <w:style w:type="character" w:customStyle="1" w:styleId="afb">
    <w:name w:val="Подзаголовок Знак"/>
    <w:link w:val="afa"/>
    <w:rPr>
      <w:rFonts w:ascii="XO Thames" w:hAnsi="XO Thames"/>
      <w:i/>
      <w:color w:val="616161"/>
      <w:sz w:val="24"/>
    </w:rPr>
  </w:style>
  <w:style w:type="paragraph" w:customStyle="1" w:styleId="Style10">
    <w:name w:val="Style 10"/>
    <w:basedOn w:val="a"/>
    <w:link w:val="Style100"/>
    <w:pPr>
      <w:widowControl w:val="0"/>
      <w:spacing w:after="420" w:line="240" w:lineRule="atLeast"/>
      <w:jc w:val="center"/>
    </w:pPr>
    <w:rPr>
      <w:b/>
      <w:sz w:val="26"/>
    </w:rPr>
  </w:style>
  <w:style w:type="character" w:customStyle="1" w:styleId="Style100">
    <w:name w:val="Style 10"/>
    <w:basedOn w:val="11"/>
    <w:link w:val="Style10"/>
    <w:rPr>
      <w:b/>
      <w:sz w:val="26"/>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c">
    <w:name w:val="Title"/>
    <w:next w:val="a"/>
    <w:link w:val="afd"/>
    <w:uiPriority w:val="10"/>
    <w:qFormat/>
    <w:rPr>
      <w:rFonts w:ascii="XO Thames" w:hAnsi="XO Thames"/>
      <w:b/>
      <w:sz w:val="52"/>
    </w:rPr>
  </w:style>
  <w:style w:type="character" w:customStyle="1" w:styleId="afd">
    <w:name w:val="Название Знак"/>
    <w:link w:val="afc"/>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c">
    <w:name w:val="Знак сноски1"/>
    <w:basedOn w:val="15"/>
    <w:link w:val="afe"/>
    <w:rPr>
      <w:vertAlign w:val="superscript"/>
    </w:rPr>
  </w:style>
  <w:style w:type="character" w:styleId="afe">
    <w:name w:val="footnote reference"/>
    <w:basedOn w:val="a0"/>
    <w:link w:val="1c"/>
    <w:rPr>
      <w:vertAlign w:val="superscript"/>
    </w:rPr>
  </w:style>
  <w:style w:type="character" w:customStyle="1" w:styleId="20">
    <w:name w:val="Заголовок 2 Знак"/>
    <w:link w:val="2"/>
    <w:rPr>
      <w:rFonts w:ascii="XO Thames" w:hAnsi="XO Thames"/>
      <w:b/>
      <w:color w:val="00A0FF"/>
      <w:sz w:val="26"/>
    </w:rPr>
  </w:style>
  <w:style w:type="table" w:styleId="af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Normal (Web)"/>
    <w:basedOn w:val="a"/>
    <w:uiPriority w:val="99"/>
    <w:semiHidden/>
    <w:unhideWhenUsed/>
    <w:rsid w:val="00CA385A"/>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063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5C43A-FCCF-4AB2-8182-EA56806C2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957</Words>
  <Characters>5458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Sokolova1</dc:creator>
  <cp:lastModifiedBy>Колесникова Наталья Вячеславовна</cp:lastModifiedBy>
  <cp:revision>12</cp:revision>
  <cp:lastPrinted>2025-12-09T08:11:00Z</cp:lastPrinted>
  <dcterms:created xsi:type="dcterms:W3CDTF">2025-11-14T11:08:00Z</dcterms:created>
  <dcterms:modified xsi:type="dcterms:W3CDTF">2025-12-09T08:12:00Z</dcterms:modified>
</cp:coreProperties>
</file>