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90" w:rsidRDefault="002A0990">
      <w:pPr>
        <w:pStyle w:val="ConsPlusTitle"/>
        <w:jc w:val="center"/>
        <w:outlineLvl w:val="0"/>
      </w:pPr>
      <w:bookmarkStart w:id="0" w:name="_GoBack"/>
      <w:bookmarkEnd w:id="0"/>
      <w:r>
        <w:t>АДМИНИСТРАЦИЯ ПОДОСИНОВСКОГО РАЙОНА КИРОВСКОЙ ОБЛАСТИ</w:t>
      </w:r>
    </w:p>
    <w:p w:rsidR="002A0990" w:rsidRDefault="002A0990">
      <w:pPr>
        <w:pStyle w:val="ConsPlusTitle"/>
        <w:jc w:val="both"/>
      </w:pPr>
    </w:p>
    <w:p w:rsidR="002A0990" w:rsidRDefault="002A0990">
      <w:pPr>
        <w:pStyle w:val="ConsPlusTitle"/>
        <w:jc w:val="center"/>
      </w:pPr>
      <w:r>
        <w:t>ПОСТАНОВЛЕНИЕ</w:t>
      </w:r>
    </w:p>
    <w:p w:rsidR="002A0990" w:rsidRDefault="002A0990">
      <w:pPr>
        <w:pStyle w:val="ConsPlusTitle"/>
        <w:jc w:val="center"/>
      </w:pPr>
      <w:r>
        <w:t>от 15 апреля 2020 г. N 59</w:t>
      </w:r>
    </w:p>
    <w:p w:rsidR="002A0990" w:rsidRDefault="002A0990">
      <w:pPr>
        <w:pStyle w:val="ConsPlusTitle"/>
        <w:jc w:val="both"/>
      </w:pPr>
    </w:p>
    <w:p w:rsidR="002A0990" w:rsidRDefault="002A0990">
      <w:pPr>
        <w:pStyle w:val="ConsPlusTitle"/>
        <w:jc w:val="center"/>
      </w:pPr>
      <w:r>
        <w:t>ОБ УТВЕРЖДЕНИИ ПЕРЕЧНЯ МУНИЦИПАЛЬНЫХ УСЛУГ, ОКАЗЫВАЕМЫХ</w:t>
      </w:r>
    </w:p>
    <w:p w:rsidR="002A0990" w:rsidRDefault="002A0990">
      <w:pPr>
        <w:pStyle w:val="ConsPlusTitle"/>
        <w:jc w:val="center"/>
      </w:pPr>
      <w:r>
        <w:t>АДМИНИСТРАЦИЕЙ ПОДОСИНОВСКОГО РАЙОНА КИРОВСКОЙ ОБЛАСТИ</w:t>
      </w:r>
    </w:p>
    <w:p w:rsidR="002A0990" w:rsidRDefault="002A09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A09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990" w:rsidRDefault="002A09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990" w:rsidRDefault="002A09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990" w:rsidRDefault="002A09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0990" w:rsidRDefault="002A09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</w:t>
            </w:r>
            <w:proofErr w:type="spellStart"/>
            <w:r>
              <w:rPr>
                <w:color w:val="392C69"/>
              </w:rPr>
              <w:t>Подосиновского</w:t>
            </w:r>
            <w:proofErr w:type="spellEnd"/>
            <w:r>
              <w:rPr>
                <w:color w:val="392C69"/>
              </w:rPr>
              <w:t xml:space="preserve"> района Кировской области</w:t>
            </w:r>
          </w:p>
          <w:p w:rsidR="002A0990" w:rsidRDefault="002A0990">
            <w:pPr>
              <w:pStyle w:val="ConsPlusNormal"/>
              <w:jc w:val="center"/>
            </w:pPr>
            <w:r>
              <w:rPr>
                <w:color w:val="392C69"/>
              </w:rPr>
              <w:t>от 25.02.2022 N 43)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990" w:rsidRDefault="002A0990">
            <w:pPr>
              <w:pStyle w:val="ConsPlusNormal"/>
            </w:pPr>
          </w:p>
        </w:tc>
      </w:tr>
    </w:tbl>
    <w:p w:rsidR="002A0990" w:rsidRDefault="002A0990">
      <w:pPr>
        <w:pStyle w:val="ConsPlusNormal"/>
        <w:jc w:val="both"/>
      </w:pPr>
    </w:p>
    <w:p w:rsidR="002A0990" w:rsidRDefault="002A0990">
      <w:pPr>
        <w:pStyle w:val="ConsPlusNormal"/>
        <w:ind w:firstLine="540"/>
        <w:jc w:val="both"/>
      </w:pPr>
      <w:r>
        <w:t xml:space="preserve">В целях обеспечения открытости и доступности сведений об услугах </w:t>
      </w:r>
      <w:proofErr w:type="spellStart"/>
      <w:r>
        <w:t>Подосиновского</w:t>
      </w:r>
      <w:proofErr w:type="spellEnd"/>
      <w:r>
        <w:t xml:space="preserve"> района Кировской области, 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 Администрация </w:t>
      </w:r>
      <w:proofErr w:type="spellStart"/>
      <w:r>
        <w:t>Подосиновского</w:t>
      </w:r>
      <w:proofErr w:type="spellEnd"/>
      <w:r>
        <w:t xml:space="preserve"> района Кировской области постановляет:</w:t>
      </w:r>
    </w:p>
    <w:p w:rsidR="002A0990" w:rsidRDefault="002A099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>
        <w:r>
          <w:rPr>
            <w:color w:val="0000FF"/>
          </w:rPr>
          <w:t>перечень</w:t>
        </w:r>
      </w:hyperlink>
      <w:r>
        <w:t xml:space="preserve"> муниципальных услуг, оказываемых Администрацией </w:t>
      </w:r>
      <w:proofErr w:type="spellStart"/>
      <w:r>
        <w:t>Подосиновского</w:t>
      </w:r>
      <w:proofErr w:type="spellEnd"/>
      <w:r>
        <w:t xml:space="preserve"> района Кировской области.</w:t>
      </w:r>
    </w:p>
    <w:p w:rsidR="002A0990" w:rsidRDefault="002A0990">
      <w:pPr>
        <w:pStyle w:val="ConsPlusNormal"/>
        <w:spacing w:before="220"/>
        <w:ind w:firstLine="540"/>
        <w:jc w:val="both"/>
      </w:pPr>
      <w:r>
        <w:t xml:space="preserve">2. Постановление Администрации </w:t>
      </w:r>
      <w:proofErr w:type="spellStart"/>
      <w:r>
        <w:t>Подосиновского</w:t>
      </w:r>
      <w:proofErr w:type="spellEnd"/>
      <w:r>
        <w:t xml:space="preserve"> района от 27.02.2020 N 27 "Об утверждении перечня муниципальных услуг, оказываемых Администрацией </w:t>
      </w:r>
      <w:proofErr w:type="spellStart"/>
      <w:r>
        <w:t>Подосиновского</w:t>
      </w:r>
      <w:proofErr w:type="spellEnd"/>
      <w:r>
        <w:t xml:space="preserve"> района Кировской области" считать утратившим силу.</w:t>
      </w:r>
    </w:p>
    <w:p w:rsidR="002A0990" w:rsidRDefault="002A0990">
      <w:pPr>
        <w:pStyle w:val="ConsPlusNormal"/>
        <w:spacing w:before="220"/>
        <w:ind w:firstLine="540"/>
        <w:jc w:val="both"/>
      </w:pPr>
      <w:r>
        <w:t xml:space="preserve">3. Опубликовать данное постановление на сайте Администрации </w:t>
      </w:r>
      <w:proofErr w:type="spellStart"/>
      <w:r>
        <w:t>Подосиновского</w:t>
      </w:r>
      <w:proofErr w:type="spellEnd"/>
      <w:r>
        <w:t xml:space="preserve"> района http://podosadm.ru.</w:t>
      </w:r>
    </w:p>
    <w:p w:rsidR="002A0990" w:rsidRDefault="002A0990">
      <w:pPr>
        <w:pStyle w:val="ConsPlusNormal"/>
        <w:spacing w:before="220"/>
        <w:ind w:firstLine="540"/>
        <w:jc w:val="both"/>
      </w:pPr>
      <w:r>
        <w:t xml:space="preserve">4. Контроль за выполнением настоящего постановления возложить на управляющего делами Администрации </w:t>
      </w:r>
      <w:proofErr w:type="spellStart"/>
      <w:r>
        <w:t>Подосиновского</w:t>
      </w:r>
      <w:proofErr w:type="spellEnd"/>
      <w:r>
        <w:t xml:space="preserve"> района.</w:t>
      </w:r>
    </w:p>
    <w:p w:rsidR="002A0990" w:rsidRDefault="002A0990">
      <w:pPr>
        <w:pStyle w:val="ConsPlusNormal"/>
        <w:jc w:val="both"/>
      </w:pPr>
    </w:p>
    <w:p w:rsidR="002A0990" w:rsidRDefault="002A0990">
      <w:pPr>
        <w:pStyle w:val="ConsPlusNormal"/>
        <w:jc w:val="right"/>
      </w:pPr>
      <w:r>
        <w:t>Глава</w:t>
      </w:r>
    </w:p>
    <w:p w:rsidR="002A0990" w:rsidRDefault="002A0990">
      <w:pPr>
        <w:pStyle w:val="ConsPlusNormal"/>
        <w:jc w:val="right"/>
      </w:pPr>
      <w:proofErr w:type="spellStart"/>
      <w:r>
        <w:t>Подосиновского</w:t>
      </w:r>
      <w:proofErr w:type="spellEnd"/>
      <w:r>
        <w:t xml:space="preserve"> района</w:t>
      </w:r>
    </w:p>
    <w:p w:rsidR="002A0990" w:rsidRDefault="002A0990">
      <w:pPr>
        <w:pStyle w:val="ConsPlusNormal"/>
        <w:jc w:val="right"/>
      </w:pPr>
      <w:r>
        <w:t>Кировской области</w:t>
      </w:r>
    </w:p>
    <w:p w:rsidR="002A0990" w:rsidRDefault="002A0990">
      <w:pPr>
        <w:pStyle w:val="ConsPlusNormal"/>
        <w:jc w:val="right"/>
      </w:pPr>
      <w:r>
        <w:t>С.П.СИНИЦЫН</w:t>
      </w:r>
    </w:p>
    <w:p w:rsidR="002A0990" w:rsidRDefault="002A0990">
      <w:pPr>
        <w:pStyle w:val="ConsPlusNormal"/>
        <w:jc w:val="both"/>
      </w:pPr>
    </w:p>
    <w:p w:rsidR="002A0990" w:rsidRDefault="002A0990">
      <w:pPr>
        <w:pStyle w:val="ConsPlusNormal"/>
        <w:jc w:val="both"/>
      </w:pPr>
    </w:p>
    <w:p w:rsidR="002A0990" w:rsidRDefault="002A0990">
      <w:pPr>
        <w:pStyle w:val="ConsPlusNormal"/>
        <w:jc w:val="both"/>
      </w:pPr>
    </w:p>
    <w:p w:rsidR="002A0990" w:rsidRDefault="002A0990">
      <w:pPr>
        <w:pStyle w:val="ConsPlusNormal"/>
        <w:jc w:val="both"/>
      </w:pPr>
    </w:p>
    <w:p w:rsidR="002A0990" w:rsidRDefault="002A0990">
      <w:pPr>
        <w:pStyle w:val="ConsPlusNormal"/>
        <w:jc w:val="both"/>
      </w:pPr>
    </w:p>
    <w:p w:rsidR="002A0990" w:rsidRDefault="002A0990">
      <w:pPr>
        <w:pStyle w:val="ConsPlusNormal"/>
        <w:jc w:val="right"/>
        <w:outlineLvl w:val="0"/>
      </w:pPr>
      <w:r>
        <w:t>Приложение</w:t>
      </w:r>
    </w:p>
    <w:p w:rsidR="002A0990" w:rsidRDefault="002A0990">
      <w:pPr>
        <w:pStyle w:val="ConsPlusNormal"/>
        <w:jc w:val="right"/>
      </w:pPr>
      <w:r>
        <w:t>к постановлению</w:t>
      </w:r>
    </w:p>
    <w:p w:rsidR="002A0990" w:rsidRDefault="002A0990">
      <w:pPr>
        <w:pStyle w:val="ConsPlusNormal"/>
        <w:jc w:val="right"/>
      </w:pPr>
      <w:r>
        <w:t>администрации</w:t>
      </w:r>
    </w:p>
    <w:p w:rsidR="002A0990" w:rsidRDefault="002A0990">
      <w:pPr>
        <w:pStyle w:val="ConsPlusNormal"/>
        <w:jc w:val="right"/>
      </w:pPr>
      <w:proofErr w:type="spellStart"/>
      <w:r>
        <w:t>Подосиновского</w:t>
      </w:r>
      <w:proofErr w:type="spellEnd"/>
      <w:r>
        <w:t xml:space="preserve"> района</w:t>
      </w:r>
    </w:p>
    <w:p w:rsidR="002A0990" w:rsidRDefault="002A0990">
      <w:pPr>
        <w:pStyle w:val="ConsPlusNormal"/>
        <w:jc w:val="right"/>
      </w:pPr>
      <w:r>
        <w:t>Кировской области</w:t>
      </w:r>
    </w:p>
    <w:p w:rsidR="002A0990" w:rsidRDefault="002A0990">
      <w:pPr>
        <w:pStyle w:val="ConsPlusNormal"/>
        <w:jc w:val="right"/>
      </w:pPr>
      <w:r>
        <w:t>от 15 апреля 2020 г. N 59</w:t>
      </w:r>
    </w:p>
    <w:p w:rsidR="002A0990" w:rsidRDefault="002A0990">
      <w:pPr>
        <w:pStyle w:val="ConsPlusNormal"/>
        <w:jc w:val="both"/>
      </w:pPr>
    </w:p>
    <w:p w:rsidR="002A0990" w:rsidRDefault="002A0990">
      <w:pPr>
        <w:pStyle w:val="ConsPlusTitle"/>
        <w:jc w:val="center"/>
      </w:pPr>
      <w:bookmarkStart w:id="1" w:name="P34"/>
      <w:bookmarkEnd w:id="1"/>
      <w:r>
        <w:t>ПЕРЕЧЕНЬ</w:t>
      </w:r>
    </w:p>
    <w:p w:rsidR="002A0990" w:rsidRDefault="002A0990">
      <w:pPr>
        <w:pStyle w:val="ConsPlusTitle"/>
        <w:jc w:val="center"/>
      </w:pPr>
      <w:r>
        <w:t>МУНИЦИПАЛЬНЫХ УСЛУГ, ОКАЗЫВАЕМЫХ АДМИНИСТРАЦИЕЙ</w:t>
      </w:r>
    </w:p>
    <w:p w:rsidR="002A0990" w:rsidRDefault="002A0990">
      <w:pPr>
        <w:pStyle w:val="ConsPlusTitle"/>
        <w:jc w:val="center"/>
      </w:pPr>
      <w:r>
        <w:t>ПОДОСИНОВСКОГО РАЙОНА КИРОВСКОЙ ОБЛАСТИ</w:t>
      </w:r>
    </w:p>
    <w:p w:rsidR="002A0990" w:rsidRDefault="002A099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A09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990" w:rsidRDefault="002A099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990" w:rsidRDefault="002A099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990" w:rsidRDefault="002A09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0990" w:rsidRDefault="002A09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</w:t>
            </w:r>
            <w:proofErr w:type="spellStart"/>
            <w:r>
              <w:rPr>
                <w:color w:val="392C69"/>
              </w:rPr>
              <w:t>Подосиновского</w:t>
            </w:r>
            <w:proofErr w:type="spellEnd"/>
            <w:r>
              <w:rPr>
                <w:color w:val="392C69"/>
              </w:rPr>
              <w:t xml:space="preserve"> района Кировской области</w:t>
            </w:r>
          </w:p>
          <w:p w:rsidR="002A0990" w:rsidRDefault="002A0990">
            <w:pPr>
              <w:pStyle w:val="ConsPlusNormal"/>
              <w:jc w:val="center"/>
            </w:pPr>
            <w:r>
              <w:rPr>
                <w:color w:val="392C69"/>
              </w:rPr>
              <w:t>от 25.02.2022 N 43)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990" w:rsidRDefault="002A0990">
            <w:pPr>
              <w:pStyle w:val="ConsPlusNormal"/>
            </w:pPr>
          </w:p>
        </w:tc>
      </w:tr>
    </w:tbl>
    <w:p w:rsidR="002A0990" w:rsidRDefault="002A09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6350"/>
        <w:gridCol w:w="2154"/>
      </w:tblGrid>
      <w:tr w:rsidR="002A0990">
        <w:tc>
          <w:tcPr>
            <w:tcW w:w="558" w:type="dxa"/>
          </w:tcPr>
          <w:p w:rsidR="002A0990" w:rsidRDefault="002A099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  <w:jc w:val="center"/>
            </w:pPr>
            <w:r>
              <w:t xml:space="preserve">Структурное подразделение Администрации </w:t>
            </w:r>
            <w:proofErr w:type="spellStart"/>
            <w:r>
              <w:t>Подосиновского</w:t>
            </w:r>
            <w:proofErr w:type="spellEnd"/>
            <w:r>
              <w:t xml:space="preserve"> района, предоставляющее муниципальную услугу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1.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Предоставление земельных участков, на которых расположены здания сооружения,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2.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Предоставление в собственность, аренду, постоянное (бессрочное) пользование, безвозмездное пользование земельных участков, расположенных на территории муниципального образования, без проведения торгов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3.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Бесплатное предоставление гражданам, имеющим трех и более детей, земельных участков, расположенных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4.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Выдача разрешения на строительство объекта капитального строительства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по вопросам жизнеобеспечения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5.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Выдача разрешения на ввод объекта в эксплуатацию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по вопросам жизнеобеспечения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6.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Учет детей, подлежащих обучению по образовательным программам дошкольного образования в организациях, осуществляющих образовательную деятельность по образовательным программам дошкольного образования, расположенных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образования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7.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Выдача разрешения на установку и эксплуатацию рекламных конструкций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по вопросам жизнеобеспечения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8.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Выдача градостроительного плана земельного участка, расположенного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по вопросам жизнеобеспечения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9.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Выдача сведений из информационной системы обеспечения градостроительной деятельности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по вопросам жизнеобеспечения</w:t>
            </w:r>
          </w:p>
        </w:tc>
      </w:tr>
      <w:tr w:rsidR="002A0990">
        <w:tblPrEx>
          <w:tblBorders>
            <w:insideH w:val="nil"/>
          </w:tblBorders>
        </w:tblPrEx>
        <w:tc>
          <w:tcPr>
            <w:tcW w:w="558" w:type="dxa"/>
            <w:tcBorders>
              <w:bottom w:val="nil"/>
            </w:tcBorders>
          </w:tcPr>
          <w:p w:rsidR="002A0990" w:rsidRDefault="002A0990">
            <w:pPr>
              <w:pStyle w:val="ConsPlusNormal"/>
            </w:pPr>
            <w:r>
              <w:t>10.</w:t>
            </w:r>
          </w:p>
        </w:tc>
        <w:tc>
          <w:tcPr>
            <w:tcW w:w="8504" w:type="dxa"/>
            <w:gridSpan w:val="2"/>
            <w:tcBorders>
              <w:bottom w:val="nil"/>
            </w:tcBorders>
          </w:tcPr>
          <w:p w:rsidR="002A0990" w:rsidRDefault="002A0990">
            <w:pPr>
              <w:pStyle w:val="ConsPlusNormal"/>
              <w:jc w:val="both"/>
            </w:pPr>
            <w:r>
              <w:t xml:space="preserve">Исключен с 25 февраля 2022 года. - </w:t>
            </w:r>
            <w:hyperlink r:id="rId7">
              <w:r>
                <w:rPr>
                  <w:color w:val="0000FF"/>
                </w:rPr>
                <w:t>Постановление</w:t>
              </w:r>
            </w:hyperlink>
            <w:r>
              <w:t xml:space="preserve"> администрации </w:t>
            </w:r>
            <w:proofErr w:type="spellStart"/>
            <w:r>
              <w:t>Подосиновского</w:t>
            </w:r>
            <w:proofErr w:type="spellEnd"/>
            <w:r>
              <w:t xml:space="preserve"> района Кировской области от 25.02.2022 N 43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11.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Внесение изменений в разрешение на строительство объекта капитального строительства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по вопросам жизнеобеспечения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lastRenderedPageBreak/>
              <w:t>12.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Присвоение квалификационных категорий спортивным судьям "Спортивный судья третьей категории" и "Спортивный судья второй категории"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Отдел культуры, спорта и молодежной политики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13.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Принятие решения о подготовке документации по планировке территории в границах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по вопросам жизнеобеспечения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14.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Предварительное согласование предоставления земельного участка, расположенного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15.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Предоставление земельных участков, расположенных на территории муниципального образования, в собственность бесплатно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16.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Выдача разрешения на использование земель или земельного участка, расположенного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17.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Заключение соглашения об установлении сервитута в отношении земельного участка, расположенного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18.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Обмен земельных участков, расположенных на территории муниципального образования, на земельные участки, находящиеся в частной собственности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19.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Заключение соглашения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20.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Предоставление земельных участков, расположенных на территории муниципального образования,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21.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Перевод земель или земельных участков в составе таких земель из одной категории в другую, расположенных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22.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Прекращение прав физических и юридических лиц на земельные участки, расположенные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23.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Предоставление юридическим и физическим лицам сведений из реестра муниципального имущества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lastRenderedPageBreak/>
              <w:t>24.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Предоставление информации об объектах имущества, находящихся в муниципальной собственности муниципального образования и предназначенных для сдачи в аренду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25.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Предоставление юридическим и физическим лицам сведений о ранее приватизированном муниципальном имуществе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26.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Предоставление имущества, находящегося в муниципальной собственности и составляющего казну муниципального образования, в аренду без проведения торгов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27.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Утверждение схемы расположения земельного участка или земельных участков на кадастровом плане территории, расположенных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28.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Предоставление сведений об объектах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29.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Предоставление жилых помещений в специализированном жилищном (маневренном) фонде в домах, расположенных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30.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Направление уведомления о соответствии (несоответствии)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по вопросам жизнеобеспечения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31.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по вопросам жизнеобеспечения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32.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населенным пунктом муниципального образования, а также посадку (взлет) на площадки, расположенные в границах муниципального образования, сведения о которых не опубликованы в документах аэронавигационной информации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делами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33.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Принятие решения об установлении или прекращении публичных сервитутов в отношении земельных участков, расположенных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t>34.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Принятие решения об установлении публичного сервитута в отдельных целях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УМИ и ЗР</w:t>
            </w:r>
          </w:p>
        </w:tc>
      </w:tr>
      <w:tr w:rsidR="002A0990">
        <w:tc>
          <w:tcPr>
            <w:tcW w:w="558" w:type="dxa"/>
          </w:tcPr>
          <w:p w:rsidR="002A0990" w:rsidRDefault="002A0990">
            <w:pPr>
              <w:pStyle w:val="ConsPlusNormal"/>
            </w:pPr>
            <w:r>
              <w:lastRenderedPageBreak/>
              <w:t>35.</w:t>
            </w:r>
          </w:p>
        </w:tc>
        <w:tc>
          <w:tcPr>
            <w:tcW w:w="6350" w:type="dxa"/>
          </w:tcPr>
          <w:p w:rsidR="002A0990" w:rsidRDefault="002A0990">
            <w:pPr>
              <w:pStyle w:val="ConsPlusNormal"/>
            </w:pPr>
            <w:r>
              <w:t>Прием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муниципального образования</w:t>
            </w:r>
          </w:p>
        </w:tc>
        <w:tc>
          <w:tcPr>
            <w:tcW w:w="2154" w:type="dxa"/>
          </w:tcPr>
          <w:p w:rsidR="002A0990" w:rsidRDefault="002A0990">
            <w:pPr>
              <w:pStyle w:val="ConsPlusNormal"/>
            </w:pPr>
            <w:r>
              <w:t>Управление по вопросам жизнеобеспечения</w:t>
            </w:r>
          </w:p>
        </w:tc>
      </w:tr>
    </w:tbl>
    <w:p w:rsidR="002A0990" w:rsidRDefault="002A0990">
      <w:pPr>
        <w:pStyle w:val="ConsPlusNormal"/>
        <w:jc w:val="both"/>
      </w:pPr>
    </w:p>
    <w:p w:rsidR="002A0990" w:rsidRDefault="002A0990">
      <w:pPr>
        <w:pStyle w:val="ConsPlusNormal"/>
        <w:jc w:val="both"/>
      </w:pPr>
    </w:p>
    <w:p w:rsidR="002A0990" w:rsidRDefault="002A099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1761" w:rsidRDefault="00701761"/>
    <w:sectPr w:rsidR="00701761" w:rsidSect="00AA3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90"/>
    <w:rsid w:val="002A0990"/>
    <w:rsid w:val="0070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49AAD-3659-4B97-9239-C0C1ACA61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09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09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09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189650&amp;dst=1000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89650&amp;dst=100005" TargetMode="External"/><Relationship Id="rId5" Type="http://schemas.openxmlformats.org/officeDocument/2006/relationships/hyperlink" Target="https://login.consultant.ru/link/?req=doc&amp;base=LAW&amp;n=501480" TargetMode="External"/><Relationship Id="rId4" Type="http://schemas.openxmlformats.org/officeDocument/2006/relationships/hyperlink" Target="https://login.consultant.ru/link/?req=doc&amp;base=RLAW240&amp;n=189650&amp;dst=10000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Ногин Александр Юрьевич</dc:creator>
  <cp:keywords/>
  <dc:description/>
  <cp:lastModifiedBy>Ногин Александр Юрьевич</cp:lastModifiedBy>
  <cp:revision>1</cp:revision>
  <dcterms:created xsi:type="dcterms:W3CDTF">2026-06-16T05:35:00Z</dcterms:created>
  <dcterms:modified xsi:type="dcterms:W3CDTF">2026-06-16T05:36:00Z</dcterms:modified>
</cp:coreProperties>
</file>