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6FA27EF6" wp14:editId="47ED887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F765DC">
        <w:rPr>
          <w:b/>
          <w:sz w:val="72"/>
          <w:szCs w:val="72"/>
        </w:rPr>
        <w:t>02</w:t>
      </w:r>
      <w:r w:rsidR="00A3541B">
        <w:rPr>
          <w:b/>
          <w:sz w:val="72"/>
          <w:szCs w:val="72"/>
        </w:rPr>
        <w:t>.</w:t>
      </w:r>
      <w:r w:rsidR="008436F2">
        <w:rPr>
          <w:b/>
          <w:sz w:val="72"/>
          <w:szCs w:val="72"/>
        </w:rPr>
        <w:t>0</w:t>
      </w:r>
      <w:r w:rsidR="00F765DC">
        <w:rPr>
          <w:b/>
          <w:sz w:val="72"/>
          <w:szCs w:val="72"/>
        </w:rPr>
        <w:t>2</w:t>
      </w:r>
      <w:r w:rsidR="00A3541B">
        <w:rPr>
          <w:b/>
          <w:sz w:val="72"/>
          <w:szCs w:val="72"/>
        </w:rPr>
        <w:t>.202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F765DC">
        <w:rPr>
          <w:b/>
          <w:sz w:val="72"/>
          <w:szCs w:val="72"/>
        </w:rPr>
        <w:t>5</w:t>
      </w:r>
      <w:r w:rsidR="008436F2">
        <w:rPr>
          <w:b/>
          <w:sz w:val="72"/>
          <w:szCs w:val="72"/>
        </w:rPr>
        <w:t xml:space="preserve"> </w:t>
      </w:r>
      <w:r w:rsidR="00A3541B">
        <w:rPr>
          <w:b/>
          <w:sz w:val="72"/>
          <w:szCs w:val="72"/>
        </w:rPr>
        <w:t>(</w:t>
      </w:r>
      <w:r w:rsidR="00676385">
        <w:rPr>
          <w:b/>
          <w:sz w:val="72"/>
          <w:szCs w:val="72"/>
        </w:rPr>
        <w:t>66</w:t>
      </w:r>
      <w:r w:rsidR="00F765DC">
        <w:rPr>
          <w:b/>
          <w:sz w:val="72"/>
          <w:szCs w:val="72"/>
        </w:rPr>
        <w:t>9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F765DC" w:rsidRPr="00F765DC" w:rsidRDefault="00CC5AF9" w:rsidP="00F765D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«»</w:t>
            </w:r>
            <w:r w:rsidR="00F765DC">
              <w:t xml:space="preserve"> </w:t>
            </w:r>
            <w:r w:rsidR="00F765DC" w:rsidRPr="00F765DC">
              <w:rPr>
                <w:bCs/>
                <w:sz w:val="28"/>
                <w:szCs w:val="28"/>
              </w:rPr>
              <w:t xml:space="preserve">Об утверждении Порядка проверки достоверности и полноты </w:t>
            </w:r>
          </w:p>
          <w:p w:rsidR="00F765DC" w:rsidRPr="00F765DC" w:rsidRDefault="00F765DC" w:rsidP="00F765D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F765DC">
              <w:rPr>
                <w:bCs/>
                <w:sz w:val="28"/>
                <w:szCs w:val="28"/>
              </w:rPr>
              <w:t xml:space="preserve">сведений о доходах, об имуществе и обязательствах имущественного характера, представляемых гражданами, претендующими </w:t>
            </w:r>
          </w:p>
          <w:p w:rsidR="00F765DC" w:rsidRPr="00F765DC" w:rsidRDefault="00F765DC" w:rsidP="00F765D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F765DC">
              <w:rPr>
                <w:bCs/>
                <w:sz w:val="28"/>
                <w:szCs w:val="28"/>
              </w:rPr>
              <w:t xml:space="preserve">на замещение должностей руководителей муниципальных </w:t>
            </w:r>
          </w:p>
          <w:p w:rsidR="00F765DC" w:rsidRPr="00F765DC" w:rsidRDefault="00F765DC" w:rsidP="00F765D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F765DC">
              <w:rPr>
                <w:bCs/>
                <w:sz w:val="28"/>
                <w:szCs w:val="28"/>
              </w:rPr>
              <w:t xml:space="preserve">учреждений, подведомственных Администрации </w:t>
            </w:r>
            <w:proofErr w:type="spellStart"/>
            <w:r w:rsidRPr="00F765DC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F765DC">
              <w:rPr>
                <w:bCs/>
                <w:sz w:val="28"/>
                <w:szCs w:val="28"/>
              </w:rPr>
              <w:t xml:space="preserve"> района, </w:t>
            </w:r>
          </w:p>
          <w:p w:rsidR="00CC5AF9" w:rsidRPr="00CC5AF9" w:rsidRDefault="00F765DC" w:rsidP="00F765D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F765DC">
              <w:rPr>
                <w:bCs/>
                <w:sz w:val="28"/>
                <w:szCs w:val="28"/>
              </w:rPr>
              <w:t>и лицами, замещающими данные должности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F765DC" w:rsidP="00F765DC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765DC">
              <w:rPr>
                <w:rFonts w:eastAsia="Times New Roman"/>
                <w:kern w:val="0"/>
                <w:sz w:val="28"/>
                <w:szCs w:val="28"/>
                <w:lang w:eastAsia="ru-RU"/>
              </w:rPr>
              <w:t>02.02.2026</w:t>
            </w:r>
            <w:r w:rsidR="00CC5AF9" w:rsidRPr="00CC5AF9">
              <w:rPr>
                <w:bCs/>
                <w:sz w:val="28"/>
                <w:szCs w:val="28"/>
              </w:rPr>
              <w:t xml:space="preserve"> </w:t>
            </w:r>
            <w:r w:rsidR="00676385">
              <w:rPr>
                <w:bCs/>
                <w:sz w:val="28"/>
                <w:szCs w:val="28"/>
              </w:rPr>
              <w:t xml:space="preserve">№  </w:t>
            </w:r>
            <w:r>
              <w:rPr>
                <w:bCs/>
                <w:sz w:val="28"/>
                <w:szCs w:val="28"/>
              </w:rPr>
              <w:t>32</w:t>
            </w:r>
            <w:r w:rsidR="00CC5AF9" w:rsidRPr="00CC5AF9"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675A00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A756D1">
              <w:rPr>
                <w:szCs w:val="24"/>
                <w:lang w:eastAsia="ar-SA"/>
              </w:rPr>
              <w:t>11</w:t>
            </w:r>
            <w:bookmarkStart w:id="0" w:name="_GoBack"/>
            <w:bookmarkEnd w:id="0"/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F765DC" w:rsidRPr="00F765DC" w:rsidTr="006D0339">
        <w:tc>
          <w:tcPr>
            <w:tcW w:w="9184" w:type="dxa"/>
            <w:shd w:val="clear" w:color="auto" w:fill="auto"/>
          </w:tcPr>
          <w:p w:rsidR="00F765DC" w:rsidRPr="00F765DC" w:rsidRDefault="00F765DC" w:rsidP="00F765DC">
            <w:pPr>
              <w:widowControl/>
              <w:suppressAutoHyphens w:val="0"/>
              <w:autoSpaceDN/>
              <w:ind w:left="-1008" w:firstLine="1008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FORMTEXT </w:instrText>
            </w: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separate"/>
            </w: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АДМИНИСТРАЦИЯ ПОДОСИНОВСКОГО РАЙОНА</w:t>
            </w: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end"/>
            </w:r>
            <w:bookmarkEnd w:id="1"/>
          </w:p>
          <w:p w:rsidR="00F765DC" w:rsidRPr="00F765DC" w:rsidRDefault="00F765DC" w:rsidP="00F765DC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FORMTEXT </w:instrText>
            </w: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separate"/>
            </w: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КИРОВСКОЙ ОБЛАСТИ</w:t>
            </w: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fldChar w:fldCharType="end"/>
            </w:r>
            <w:bookmarkEnd w:id="2"/>
          </w:p>
          <w:p w:rsidR="00F765DC" w:rsidRPr="00F765DC" w:rsidRDefault="00F765DC" w:rsidP="00F765DC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765D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ПОСТАНОВЛЕНИЕ</w:t>
            </w:r>
          </w:p>
          <w:p w:rsidR="00F765DC" w:rsidRPr="00F765DC" w:rsidRDefault="00F765DC" w:rsidP="00F765D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F765DC" w:rsidRPr="00F765DC" w:rsidRDefault="00F765DC" w:rsidP="00F765DC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F765DC" w:rsidRPr="00F765DC" w:rsidTr="006D033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F765DC" w:rsidRPr="00F765DC" w:rsidRDefault="00F765DC" w:rsidP="00F765DC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765D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02.02.2026</w:t>
            </w:r>
          </w:p>
        </w:tc>
        <w:tc>
          <w:tcPr>
            <w:tcW w:w="2731" w:type="dxa"/>
          </w:tcPr>
          <w:p w:rsidR="00F765DC" w:rsidRPr="00F765DC" w:rsidRDefault="00F765DC" w:rsidP="00F765D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</w:tcPr>
          <w:p w:rsidR="00F765DC" w:rsidRPr="00F765DC" w:rsidRDefault="00F765DC" w:rsidP="00F765D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765DC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F765DC" w:rsidRPr="00F765DC" w:rsidRDefault="00F765DC" w:rsidP="00F765D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765D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32 </w:t>
            </w:r>
          </w:p>
        </w:tc>
      </w:tr>
      <w:tr w:rsidR="00F765DC" w:rsidRPr="00F765DC" w:rsidTr="006D0339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4"/>
          </w:tcPr>
          <w:p w:rsidR="00F765DC" w:rsidRPr="00F765DC" w:rsidRDefault="00F765DC" w:rsidP="00F765DC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F765D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F765D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F765DC" w:rsidRPr="00F765DC" w:rsidRDefault="00F765DC" w:rsidP="00F765DC">
      <w:pPr>
        <w:widowControl/>
        <w:suppressAutoHyphens w:val="0"/>
        <w:autoSpaceDN/>
        <w:spacing w:before="48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Об утверждении Порядка проверки достоверности и полноты </w:t>
      </w:r>
    </w:p>
    <w:p w:rsidR="00F765DC" w:rsidRPr="00F765DC" w:rsidRDefault="00F765DC" w:rsidP="00F765D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сведений о доходах, об имуществе и обязательствах имущественного характера, представляемых гражданами, претендующими </w:t>
      </w:r>
    </w:p>
    <w:p w:rsidR="00F765DC" w:rsidRPr="00F765DC" w:rsidRDefault="00F765DC" w:rsidP="00F765D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на замещение должностей руководителей муниципальных </w:t>
      </w:r>
    </w:p>
    <w:p w:rsidR="00F765DC" w:rsidRPr="00F765DC" w:rsidRDefault="00F765DC" w:rsidP="00F765D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учреждений, подведомственных </w:t>
      </w:r>
      <w:r w:rsidRPr="00F765DC">
        <w:rPr>
          <w:rFonts w:eastAsia="Calibri"/>
          <w:b/>
          <w:kern w:val="0"/>
          <w:sz w:val="28"/>
          <w:szCs w:val="28"/>
          <w:lang w:eastAsia="en-US"/>
        </w:rPr>
        <w:t xml:space="preserve">Администрации </w:t>
      </w:r>
      <w:proofErr w:type="spellStart"/>
      <w:r w:rsidRPr="00F765DC">
        <w:rPr>
          <w:rFonts w:eastAsia="Calibri"/>
          <w:b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b/>
          <w:kern w:val="0"/>
          <w:sz w:val="28"/>
          <w:szCs w:val="28"/>
          <w:lang w:eastAsia="en-US"/>
        </w:rPr>
        <w:t xml:space="preserve"> района</w:t>
      </w: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, </w:t>
      </w:r>
    </w:p>
    <w:p w:rsidR="00F765DC" w:rsidRPr="00F765DC" w:rsidRDefault="00F765DC" w:rsidP="00F765D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и лицами, замещающими данные должности </w:t>
      </w:r>
    </w:p>
    <w:p w:rsidR="00F765DC" w:rsidRPr="00F765DC" w:rsidRDefault="00F765DC" w:rsidP="00F765DC">
      <w:pPr>
        <w:widowControl/>
        <w:suppressAutoHyphens w:val="0"/>
        <w:autoSpaceDN/>
        <w:spacing w:before="480"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>В соответствии с частью 7.1 статьи 8 Федерального закона от 25.12.2008 № 273-ФЗ «О противодействии коррупции», пунктом 2 постановления Правительства Кировской области от 26.03.2013 № 201/158 «Об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кировских областных государственных учреждений, и лицами, замещающими данные должности»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 </w:t>
      </w: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Администрация 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proofErr w:type="gram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ПОСТАНОВЛЯЕТ: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1. Утвердить Порядок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подведомственных Администрации 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района, и лицами, замещающими данные должности, согласно приложению.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       2. Признать утратившим силу постановление администрации  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от 19.02.2013 № 42 «Об утверждении  Положения  о проверке  достоверности  и полноты  сведений,  представляемых лицом,  поступающим   на работу,  на  должность </w:t>
      </w:r>
      <w:r w:rsidRPr="00F765DC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руководителя  муниципального  учреждения, и  руководителями  муниципальных  учреждений, подведомственных  Администрации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 района».</w:t>
      </w:r>
    </w:p>
    <w:p w:rsidR="00F765DC" w:rsidRPr="00F765DC" w:rsidRDefault="00F765DC" w:rsidP="00F765DC">
      <w:pPr>
        <w:suppressAutoHyphens w:val="0"/>
        <w:autoSpaceDE w:val="0"/>
        <w:adjustRightInd w:val="0"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 3. Опубликовать настоящее постановление в Информационном бюллетене органов местного самоуправления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 и на официальном сайте Администрации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 в подразделе «Информация для подведомственных организаций» раздела «Противодействие коррупции».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4. </w:t>
      </w: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исполнением постановления возложить на управляющего делами Администрации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F765DC" w:rsidRPr="00F765DC" w:rsidRDefault="00F765DC" w:rsidP="00F765DC">
      <w:pPr>
        <w:tabs>
          <w:tab w:val="left" w:pos="1064"/>
        </w:tabs>
        <w:suppressAutoHyphens w:val="0"/>
        <w:autoSpaceDE w:val="0"/>
        <w:adjustRightInd w:val="0"/>
        <w:spacing w:line="360" w:lineRule="auto"/>
        <w:ind w:firstLine="737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5. Настоящее постановление вступает в силу после его официального опубликования.</w:t>
      </w:r>
    </w:p>
    <w:p w:rsidR="00F765DC" w:rsidRPr="00F765DC" w:rsidRDefault="00F765DC" w:rsidP="00F765D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F765DC" w:rsidRPr="00F765DC" w:rsidRDefault="00F765DC" w:rsidP="00F765D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 района       Д.В. Копосов       </w:t>
      </w: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E w:val="0"/>
        <w:autoSpaceDN/>
        <w:ind w:firstLine="5387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      Приложение</w:t>
      </w:r>
    </w:p>
    <w:p w:rsidR="00F765DC" w:rsidRPr="00F765DC" w:rsidRDefault="00F765DC" w:rsidP="00F765DC">
      <w:pPr>
        <w:widowControl/>
        <w:suppressAutoHyphens w:val="0"/>
        <w:autoSpaceDN/>
        <w:ind w:left="5664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УТВЕРЖДЕН</w:t>
      </w:r>
    </w:p>
    <w:p w:rsidR="00F765DC" w:rsidRPr="00F765DC" w:rsidRDefault="00F765DC" w:rsidP="00F765DC">
      <w:pPr>
        <w:widowControl/>
        <w:suppressAutoHyphens w:val="0"/>
        <w:autoSpaceDN/>
        <w:ind w:left="5664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765DC" w:rsidRPr="00F765DC" w:rsidRDefault="00F765DC" w:rsidP="00F765DC">
      <w:pPr>
        <w:widowControl/>
        <w:suppressAutoHyphens w:val="0"/>
        <w:autoSpaceDN/>
        <w:ind w:left="5664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постановлением Администрации</w:t>
      </w:r>
    </w:p>
    <w:p w:rsidR="00F765DC" w:rsidRPr="00F765DC" w:rsidRDefault="00F765DC" w:rsidP="00F765DC">
      <w:pPr>
        <w:widowControl/>
        <w:suppressAutoHyphens w:val="0"/>
        <w:autoSpaceDN/>
        <w:ind w:left="5664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</w:p>
    <w:p w:rsidR="00F765DC" w:rsidRPr="00F765DC" w:rsidRDefault="00F765DC" w:rsidP="00F765DC">
      <w:pPr>
        <w:widowControl/>
        <w:suppressAutoHyphens w:val="0"/>
        <w:autoSpaceDN/>
        <w:ind w:left="5664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от 02.02.2026 № 32  </w:t>
      </w:r>
    </w:p>
    <w:p w:rsidR="00F765DC" w:rsidRPr="00F765DC" w:rsidRDefault="00F765DC" w:rsidP="00F765DC">
      <w:pPr>
        <w:widowControl/>
        <w:suppressAutoHyphens w:val="0"/>
        <w:autoSpaceDN/>
        <w:spacing w:before="48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ПОРЯДОК </w:t>
      </w:r>
    </w:p>
    <w:p w:rsidR="00F765DC" w:rsidRPr="00F765DC" w:rsidRDefault="00F765DC" w:rsidP="00F765D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проверки достоверности и полноты сведений о доходах, </w:t>
      </w:r>
    </w:p>
    <w:p w:rsidR="00F765DC" w:rsidRPr="00F765DC" w:rsidRDefault="00F765DC" w:rsidP="00F765D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подведомственных </w:t>
      </w:r>
    </w:p>
    <w:p w:rsidR="00F765DC" w:rsidRPr="00F765DC" w:rsidRDefault="00F765DC" w:rsidP="00F765D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Calibri"/>
          <w:b/>
          <w:kern w:val="0"/>
          <w:sz w:val="28"/>
          <w:szCs w:val="28"/>
          <w:lang w:eastAsia="en-US"/>
        </w:rPr>
        <w:t xml:space="preserve">Администрации </w:t>
      </w:r>
      <w:proofErr w:type="spellStart"/>
      <w:r w:rsidRPr="00F765DC">
        <w:rPr>
          <w:rFonts w:eastAsia="Calibri"/>
          <w:b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b/>
          <w:kern w:val="0"/>
          <w:sz w:val="28"/>
          <w:szCs w:val="28"/>
          <w:lang w:eastAsia="en-US"/>
        </w:rPr>
        <w:t xml:space="preserve"> района,</w:t>
      </w:r>
    </w:p>
    <w:p w:rsidR="00F765DC" w:rsidRPr="00F765DC" w:rsidRDefault="00F765DC" w:rsidP="00F765D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765DC">
        <w:rPr>
          <w:rFonts w:eastAsia="Times New Roman"/>
          <w:b/>
          <w:kern w:val="0"/>
          <w:sz w:val="28"/>
          <w:szCs w:val="28"/>
          <w:lang w:eastAsia="ru-RU"/>
        </w:rPr>
        <w:t xml:space="preserve">и лицами, замещающими данные должности </w:t>
      </w:r>
    </w:p>
    <w:p w:rsidR="00F765DC" w:rsidRPr="00F765DC" w:rsidRDefault="00F765DC" w:rsidP="00F765DC">
      <w:pPr>
        <w:suppressAutoHyphens w:val="0"/>
        <w:autoSpaceDN/>
        <w:spacing w:before="480"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1. </w:t>
      </w: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Порядком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подведомственных 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Администрации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</w:t>
      </w:r>
      <w:r w:rsidRPr="00F765DC">
        <w:rPr>
          <w:rFonts w:eastAsia="Calibri"/>
          <w:i/>
          <w:kern w:val="0"/>
          <w:sz w:val="28"/>
          <w:szCs w:val="28"/>
          <w:lang w:eastAsia="en-US"/>
        </w:rPr>
        <w:t>,</w:t>
      </w: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и лицами, замещающими данные должности (далее – Порядок), определяется порядок осуществления проверки достоверности и полноты сведений о доходах, об имуществе и обязательствах имущественного характера, представленных в соответствии с постановлением Администрации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 от 10.12.2024</w:t>
      </w:r>
      <w:proofErr w:type="gram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№ </w:t>
      </w: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>300 «Об утверждении</w:t>
      </w:r>
      <w:r w:rsidRPr="00F765DC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F765DC">
        <w:rPr>
          <w:rFonts w:eastAsia="Times New Roman"/>
          <w:kern w:val="0"/>
          <w:sz w:val="28"/>
          <w:szCs w:val="28"/>
          <w:lang w:eastAsia="ru-RU"/>
        </w:rPr>
        <w:t>Положения о представлении гражданином, претендующим на замещение должности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детей») (далее – проверка):</w:t>
      </w:r>
      <w:proofErr w:type="gramEnd"/>
    </w:p>
    <w:p w:rsidR="00F765DC" w:rsidRPr="00F765DC" w:rsidRDefault="00F765DC" w:rsidP="00F765DC">
      <w:pPr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гражданами, претендующими на замещение должностей руководителей муниципальных учреждений, подведомственных 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Администрации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lastRenderedPageBreak/>
        <w:t>Подосиновского</w:t>
      </w:r>
      <w:proofErr w:type="spell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 (далее – муниципальные учреждения),</w:t>
      </w:r>
      <w:r w:rsidRPr="00F765DC">
        <w:rPr>
          <w:rFonts w:eastAsia="Times New Roman"/>
          <w:kern w:val="0"/>
          <w:szCs w:val="24"/>
          <w:lang w:eastAsia="ru-RU"/>
        </w:rPr>
        <w:t xml:space="preserve"> 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на </w:t>
      </w:r>
      <w:proofErr w:type="gramStart"/>
      <w:r w:rsidRPr="00F765DC">
        <w:rPr>
          <w:rFonts w:eastAsia="Calibri"/>
          <w:kern w:val="0"/>
          <w:sz w:val="28"/>
          <w:szCs w:val="28"/>
          <w:lang w:eastAsia="en-US"/>
        </w:rPr>
        <w:t>отчетную</w:t>
      </w:r>
      <w:proofErr w:type="gram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дату</w:t>
      </w:r>
      <w:r w:rsidRPr="00F765DC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руководителями муниципальных учреждений за отчетный период и за два года, предшествующие отчетному периоду.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2. Проверка осуществляется: 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Calibri"/>
          <w:kern w:val="0"/>
          <w:sz w:val="28"/>
          <w:szCs w:val="28"/>
          <w:lang w:eastAsia="en-US"/>
        </w:rPr>
        <w:t xml:space="preserve">Администрацией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 в отношении граждан, претендующих на замещение должностей руководителей муниципальных учреждений, и руководителей муниципальных учреждений, замещающих должности, назначение на которые и освобождение от которых осуществляет </w:t>
      </w: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района,</w:t>
      </w:r>
      <w:r w:rsidRPr="00F765DC">
        <w:rPr>
          <w:rFonts w:eastAsia="Calibri"/>
          <w:i/>
          <w:kern w:val="0"/>
          <w:sz w:val="28"/>
          <w:szCs w:val="28"/>
          <w:lang w:eastAsia="en-US"/>
        </w:rPr>
        <w:t xml:space="preserve"> 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по решению </w:t>
      </w: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главы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</w:t>
      </w:r>
      <w:r w:rsidRPr="00F765DC">
        <w:rPr>
          <w:rFonts w:eastAsia="Calibri"/>
          <w:i/>
          <w:kern w:val="0"/>
          <w:sz w:val="28"/>
          <w:szCs w:val="28"/>
          <w:lang w:eastAsia="en-US"/>
        </w:rPr>
        <w:t xml:space="preserve"> </w:t>
      </w:r>
      <w:r w:rsidRPr="00F765DC">
        <w:rPr>
          <w:rFonts w:eastAsia="Times New Roman"/>
          <w:kern w:val="0"/>
          <w:sz w:val="28"/>
          <w:szCs w:val="28"/>
          <w:lang w:eastAsia="ru-RU"/>
        </w:rPr>
        <w:t>или уполномоченного им лица.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 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Решение о проведении проверки принимается в течение пяти рабочих дней со дня поступления информации, явившейся основанием принятия такого решения, отдельно в отношении каждого гражданина, претендующего на замещение должности руководителя муниципального учреждения, или руководителя муниципального учреждения и оформляется правовым актом в форме распоряжения 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Администрации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</w:t>
      </w:r>
      <w:r w:rsidRPr="00F765DC">
        <w:rPr>
          <w:rFonts w:eastAsia="Times New Roman"/>
          <w:kern w:val="0"/>
          <w:sz w:val="28"/>
          <w:szCs w:val="28"/>
          <w:lang w:eastAsia="ru-RU"/>
        </w:rPr>
        <w:t>. Датой начала проверки является дата принятия решения о ее проведении.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3. Осуществление проверки возлагается на управление делами Администрации</w:t>
      </w:r>
      <w:r w:rsidRPr="00F765DC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</w:t>
      </w: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(далее – управление делами).  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работниками управления делами;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 и региональных общественных объединений, не являющихся политическими партиями;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lastRenderedPageBreak/>
        <w:t>Общественной палатой Российской Федерации и Общественной палатой Кировской области;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общероссийскими и региональными средствами массовой информации.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5. Информация анонимного характера не может служить основанием для проверки.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  или уполномоченными ими лицами.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7. При осуществлении проверки управление делами вправе: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7.1. Проводить беседу с гражданином, претендующим на замещение должности руководителя муниципального учреждения, а также руководителем муниципального учреждения.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7.2. Изучать представленные гражданином, претендующим на замещение должности руководителя муниципального учреждения, а также руководителем муниципального учреждения сведения о доходах, об имуществе и обязательствах имущественного характера и дополнительные материалы.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7.3. Получать от гражданина, претендующего на замещение должности руководителя муниципального учреждения, а также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материалам.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7.4. </w:t>
      </w: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гражданина, претендующего на замещение должности руководителя муниципального </w:t>
      </w:r>
      <w:r w:rsidRPr="00F765DC">
        <w:rPr>
          <w:rFonts w:eastAsia="Times New Roman"/>
          <w:kern w:val="0"/>
          <w:sz w:val="28"/>
          <w:szCs w:val="28"/>
          <w:lang w:eastAsia="ru-RU"/>
        </w:rPr>
        <w:lastRenderedPageBreak/>
        <w:t>учреждения, или руководителя муниципального учреждения</w:t>
      </w:r>
      <w:proofErr w:type="gramEnd"/>
      <w:r w:rsidRPr="00F765DC">
        <w:rPr>
          <w:rFonts w:eastAsia="Times New Roman"/>
          <w:kern w:val="0"/>
          <w:sz w:val="28"/>
          <w:szCs w:val="28"/>
          <w:lang w:eastAsia="ru-RU"/>
        </w:rPr>
        <w:t>,</w:t>
      </w:r>
      <w:r w:rsidRPr="00F765DC">
        <w:rPr>
          <w:rFonts w:eastAsia="Times New Roman"/>
          <w:kern w:val="0"/>
          <w:szCs w:val="24"/>
          <w:lang w:eastAsia="ru-RU"/>
        </w:rPr>
        <w:t xml:space="preserve"> </w:t>
      </w:r>
      <w:r w:rsidRPr="00F765DC">
        <w:rPr>
          <w:rFonts w:eastAsia="Times New Roman"/>
          <w:kern w:val="0"/>
          <w:sz w:val="28"/>
          <w:szCs w:val="28"/>
          <w:lang w:eastAsia="ru-RU"/>
        </w:rPr>
        <w:t>его супруги (супруга) и несовершеннолетних детей.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7.5. Наводить справки у физических лиц и получать от них информацию с их согласия.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7.6. Осуществлять анализ сведений, представленных гражданином, претендующим на замещение должности руководителя муниципального учреждения, а также руководителем муниципального учреждения в соответствии с законодательством Российской Федерации о противодействии коррупции.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8. В запросе, предусмотренном подпунктом 7.4 пункта 7 настоящего Порядка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8.1. Фамилия, имя, отчество (последнее – при наличии) руководителя государственного органа или организации, в которые направляется запрос.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8.2. Нормативный правовой акт, на основании которого направляется запрос.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8.3. </w:t>
      </w: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>Фамилия, имя, отчество (последнее – 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гражданина, претендующего на замещение должности руководителя муниципального учреждения, или руководителя муниципального учреждения, его супруги (супруга) и несовершеннолетних детей, сведения о доходах, об имуществе и обязательствах имущественного характера которых проверяются, содержание и объем сведений</w:t>
      </w:r>
      <w:proofErr w:type="gramEnd"/>
      <w:r w:rsidRPr="00F765DC">
        <w:rPr>
          <w:rFonts w:eastAsia="Times New Roman"/>
          <w:kern w:val="0"/>
          <w:sz w:val="28"/>
          <w:szCs w:val="28"/>
          <w:lang w:eastAsia="ru-RU"/>
        </w:rPr>
        <w:t>, подлежащих проверке.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8.4. Идентификационный номер налогоплательщика (в случае направления запроса в налоговые органы Российской Федерации).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8.5. Срок представления запрашиваемых сведений.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8.6. Фамилия, инициалы и номер телефона лица, подготовившего запрос.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8.7. Другие необходимые сведения.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9. </w:t>
      </w: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>В запросе о предоставлении информации в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</w:t>
      </w:r>
      <w:proofErr w:type="gram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на основании части 7.3 статьи 13 Федерального закона от 30.12.2004 № 218-ФЗ «О кредитных историях».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 от 30.12.2004         № 218-ФЗ «О кредитных историях».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10. </w:t>
      </w: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 направляются главой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района, или уполномоченными должностными лицами 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Администрации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proofErr w:type="gram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района.</w:t>
      </w: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765DC">
        <w:rPr>
          <w:rFonts w:eastAsia="Times New Roman"/>
          <w:kern w:val="0"/>
          <w:sz w:val="28"/>
          <w:szCs w:val="28"/>
          <w:lang w:eastAsia="ru-RU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</w:t>
      </w:r>
      <w:r w:rsidRPr="00F765DC">
        <w:rPr>
          <w:rFonts w:eastAsia="Times New Roman"/>
          <w:kern w:val="0"/>
          <w:szCs w:val="24"/>
          <w:lang w:eastAsia="ru-RU"/>
        </w:rPr>
        <w:t xml:space="preserve"> </w:t>
      </w: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держателям реестра владельцев ценных бумаг и депозитариям направляются Губернатором Кировской области или </w:t>
      </w:r>
      <w:r w:rsidRPr="00F765DC">
        <w:rPr>
          <w:rFonts w:eastAsia="Times New Roman"/>
          <w:kern w:val="0"/>
          <w:sz w:val="28"/>
          <w:szCs w:val="28"/>
          <w:lang w:eastAsia="ru-RU"/>
        </w:rPr>
        <w:lastRenderedPageBreak/>
        <w:t>специально уполномоченными им должностными лицами, определенными распоряжением</w:t>
      </w:r>
      <w:proofErr w:type="gram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Губернатора Кировской области от 01.11.2022 № 74 «О наделении полномочиями по направлению запросов».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11. </w:t>
      </w:r>
      <w:r w:rsidRPr="00F765DC">
        <w:rPr>
          <w:rFonts w:eastAsia="Calibri"/>
          <w:kern w:val="0"/>
          <w:sz w:val="28"/>
          <w:szCs w:val="28"/>
          <w:lang w:eastAsia="en-US"/>
        </w:rPr>
        <w:t xml:space="preserve">Администрация </w:t>
      </w:r>
      <w:proofErr w:type="spellStart"/>
      <w:r w:rsidRPr="00F765DC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F765DC">
        <w:rPr>
          <w:rFonts w:eastAsia="Calibri"/>
          <w:kern w:val="0"/>
          <w:sz w:val="28"/>
          <w:szCs w:val="28"/>
          <w:lang w:eastAsia="en-US"/>
        </w:rPr>
        <w:t xml:space="preserve"> района</w:t>
      </w: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обеспечивает: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11.1. Уведомление в письменной форме руководителя муниципального учреждения о начале в отношении него проверки и разъяснение ему содержания подпункта 11.2 пункта 11 настоящего Порядка в течение двух рабочих дней со дня принятия решения о проведении проверки.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11.2. Информирование руководителя муниципального учреждения в случае его обращения о том, какие представленные им сведения, указанные в пункте 1 настоящего Порядка, подлежат проверке, в течение семи рабочих дней со дня обращения, а при наличии уважительной причины – в срок, согласованный с руководителем муниципального учреждения.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12. Руководитель муниципального учреждения вправе: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давать пояснения в письменной форме в ходе проверки, а также по результатам проверки;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представлять дополнительные материалы и давать по ним пояснения в письменной форме;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обращаться к главе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района, или уполномоченным им лицам, с подлежащим удовлетворению ходатайством о проведении с ним беседы по вопросам, указанным в подпункте 11.2 пункта 11 настоящего Порядка.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13. Пояснения, указанные в пункте 12 настоящего Порядка, приобщаются к материалам проверки.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14. На период осуществления проверки руководитель муниципального учреждения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lastRenderedPageBreak/>
        <w:t>На период отстранения руководителя муниципального учреждения от занимаемой должности за ним сохраняется заработная плата.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15. В течение пяти рабочих дней после окончания проверки управление делами представляет главе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 доклад о ее результатах.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16. Глава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 в течение трех рабочих дней со дня получения доклада принимает одно из следующих решений: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о назначении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об отказе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об отсутствии оснований для применения к руководителю муниципального учреждения мер дисциплинарной ответственности;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о применении к руководителю муниципального учреждения мер дисциплинарной ответственности.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17. Информация о результатах проверки направляется руководителю муниципального учреждения в течение десяти рабочих дней со дня рассмотрения доклада главой </w:t>
      </w:r>
      <w:proofErr w:type="spellStart"/>
      <w:r w:rsidRPr="00F765D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765DC">
        <w:rPr>
          <w:rFonts w:eastAsia="Times New Roman"/>
          <w:kern w:val="0"/>
          <w:sz w:val="28"/>
          <w:szCs w:val="28"/>
          <w:lang w:eastAsia="ru-RU"/>
        </w:rPr>
        <w:t xml:space="preserve"> района. </w:t>
      </w:r>
    </w:p>
    <w:p w:rsidR="00F765DC" w:rsidRPr="00F765DC" w:rsidRDefault="00F765DC" w:rsidP="00F765D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F765DC" w:rsidRPr="00F765DC" w:rsidRDefault="00F765DC" w:rsidP="00F765DC">
      <w:pPr>
        <w:widowControl/>
        <w:suppressAutoHyphens w:val="0"/>
        <w:autoSpaceDN/>
        <w:spacing w:after="720"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19. Подлинники справок о доходах, об имуществе и обязательствах имущественного характера, поступивших в управление делами, и материалы проверки хранятся в соответствии с законодательством Российской Федерации.</w:t>
      </w:r>
    </w:p>
    <w:p w:rsidR="00F765DC" w:rsidRPr="00F765DC" w:rsidRDefault="00F765DC" w:rsidP="00F765DC">
      <w:pPr>
        <w:widowControl/>
        <w:suppressAutoHyphens w:val="0"/>
        <w:autoSpaceDN/>
        <w:spacing w:after="720"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F765DC">
        <w:rPr>
          <w:rFonts w:eastAsia="Times New Roman"/>
          <w:kern w:val="0"/>
          <w:sz w:val="28"/>
          <w:szCs w:val="28"/>
          <w:lang w:eastAsia="ru-RU"/>
        </w:rPr>
        <w:t>___________</w:t>
      </w: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3D3767">
        <w:rPr>
          <w:szCs w:val="24"/>
        </w:rPr>
        <w:t>02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3D3767">
        <w:rPr>
          <w:szCs w:val="24"/>
        </w:rPr>
        <w:t>2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7DB" w:rsidRDefault="00FB27DB" w:rsidP="001C2FA0">
      <w:r>
        <w:separator/>
      </w:r>
    </w:p>
  </w:endnote>
  <w:endnote w:type="continuationSeparator" w:id="0">
    <w:p w:rsidR="00FB27DB" w:rsidRDefault="00FB27DB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7DB" w:rsidRDefault="00FB27DB" w:rsidP="001C2FA0">
      <w:r>
        <w:separator/>
      </w:r>
    </w:p>
  </w:footnote>
  <w:footnote w:type="continuationSeparator" w:id="0">
    <w:p w:rsidR="00FB27DB" w:rsidRDefault="00FB27DB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1C0AE3"/>
    <w:multiLevelType w:val="hybridMultilevel"/>
    <w:tmpl w:val="35A67898"/>
    <w:lvl w:ilvl="0" w:tplc="CC3230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6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8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1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2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3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7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0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2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4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8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9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1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2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3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4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5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8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9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0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1"/>
  </w:num>
  <w:num w:numId="5">
    <w:abstractNumId w:val="27"/>
  </w:num>
  <w:num w:numId="6">
    <w:abstractNumId w:val="14"/>
  </w:num>
  <w:num w:numId="7">
    <w:abstractNumId w:val="12"/>
  </w:num>
  <w:num w:numId="8">
    <w:abstractNumId w:val="35"/>
  </w:num>
  <w:num w:numId="9">
    <w:abstractNumId w:val="3"/>
  </w:num>
  <w:num w:numId="10">
    <w:abstractNumId w:val="26"/>
  </w:num>
  <w:num w:numId="11">
    <w:abstractNumId w:val="22"/>
  </w:num>
  <w:num w:numId="12">
    <w:abstractNumId w:val="29"/>
  </w:num>
  <w:num w:numId="13">
    <w:abstractNumId w:val="9"/>
  </w:num>
  <w:num w:numId="14">
    <w:abstractNumId w:val="28"/>
  </w:num>
  <w:num w:numId="15">
    <w:abstractNumId w:val="11"/>
  </w:num>
  <w:num w:numId="16">
    <w:abstractNumId w:val="19"/>
  </w:num>
  <w:num w:numId="17">
    <w:abstractNumId w:val="7"/>
  </w:num>
  <w:num w:numId="18">
    <w:abstractNumId w:val="5"/>
  </w:num>
  <w:num w:numId="19">
    <w:abstractNumId w:val="10"/>
  </w:num>
  <w:num w:numId="20">
    <w:abstractNumId w:val="30"/>
  </w:num>
  <w:num w:numId="21">
    <w:abstractNumId w:val="38"/>
  </w:num>
  <w:num w:numId="22">
    <w:abstractNumId w:val="23"/>
  </w:num>
  <w:num w:numId="23">
    <w:abstractNumId w:val="16"/>
  </w:num>
  <w:num w:numId="24">
    <w:abstractNumId w:val="40"/>
  </w:num>
  <w:num w:numId="25">
    <w:abstractNumId w:val="34"/>
  </w:num>
  <w:num w:numId="26">
    <w:abstractNumId w:val="18"/>
  </w:num>
  <w:num w:numId="27">
    <w:abstractNumId w:val="4"/>
  </w:num>
  <w:num w:numId="28">
    <w:abstractNumId w:val="17"/>
  </w:num>
  <w:num w:numId="29">
    <w:abstractNumId w:val="8"/>
  </w:num>
  <w:num w:numId="30">
    <w:abstractNumId w:val="21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32"/>
  </w:num>
  <w:num w:numId="34">
    <w:abstractNumId w:val="2"/>
  </w:num>
  <w:num w:numId="35">
    <w:abstractNumId w:val="33"/>
  </w:num>
  <w:num w:numId="36">
    <w:abstractNumId w:val="15"/>
  </w:num>
  <w:num w:numId="37">
    <w:abstractNumId w:val="25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AB3"/>
    <w:rsid w:val="003537C1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4B1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5A00"/>
    <w:rsid w:val="00676385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765DC"/>
    <w:rsid w:val="00F81118"/>
    <w:rsid w:val="00F858C1"/>
    <w:rsid w:val="00F9205B"/>
    <w:rsid w:val="00F965A1"/>
    <w:rsid w:val="00FB27DB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 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 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23CB2-D74F-4A90-B5CC-0A1A1F87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12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92</cp:revision>
  <cp:lastPrinted>2025-10-08T08:43:00Z</cp:lastPrinted>
  <dcterms:created xsi:type="dcterms:W3CDTF">2024-11-06T12:58:00Z</dcterms:created>
  <dcterms:modified xsi:type="dcterms:W3CDTF">2026-02-02T11:17:00Z</dcterms:modified>
</cp:coreProperties>
</file>