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FC6" w:rsidRDefault="00C86FC6">
      <w:pPr>
        <w:spacing w:after="0" w:line="240" w:lineRule="auto"/>
        <w:jc w:val="center"/>
        <w:rPr>
          <w:b/>
        </w:rPr>
      </w:pPr>
      <w:bookmarkStart w:id="0" w:name="Текст1"/>
    </w:p>
    <w:p w:rsidR="00C86FC6" w:rsidRDefault="0097564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400"/>
        <w:jc w:val="center"/>
        <w:rPr>
          <w:rFonts w:eastAsia="Arial" w:cs="Times New Roman"/>
          <w:kern w:val="3"/>
          <w:sz w:val="40"/>
          <w:szCs w:val="40"/>
          <w:lang w:eastAsia="ja-JP"/>
        </w:rPr>
      </w:pPr>
      <w:r>
        <w:rPr>
          <w:rFonts w:eastAsia="Times New Roman" w:cs="Times New Roman"/>
          <w:szCs w:val="28"/>
          <w:lang w:eastAsia="ru-RU"/>
        </w:rPr>
        <w:tab/>
      </w:r>
    </w:p>
    <w:p w:rsidR="00C86FC6" w:rsidRDefault="0097564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kern w:val="3"/>
          <w:sz w:val="40"/>
          <w:szCs w:val="40"/>
          <w:lang w:eastAsia="ja-JP"/>
        </w:rPr>
      </w:pPr>
      <w:r>
        <w:rPr>
          <w:rFonts w:eastAsia="Arial" w:cs="Times New Roman"/>
          <w:noProof/>
          <w:kern w:val="3"/>
          <w:sz w:val="40"/>
          <w:szCs w:val="40"/>
          <w:lang w:eastAsia="ru-RU"/>
        </w:rPr>
        <w:drawing>
          <wp:inline distT="0" distB="0" distL="0" distR="0">
            <wp:extent cx="707390" cy="897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7390" cy="8972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FC6" w:rsidRDefault="00C86FC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C86FC6" w:rsidRDefault="00C86FC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C86FC6" w:rsidRDefault="00C86FC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C86FC6" w:rsidRDefault="0097564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72"/>
          <w:szCs w:val="72"/>
          <w:lang w:eastAsia="ja-JP"/>
        </w:rPr>
      </w:pPr>
      <w:r>
        <w:rPr>
          <w:rFonts w:eastAsia="Arial" w:cs="Times New Roman"/>
          <w:b/>
          <w:kern w:val="3"/>
          <w:sz w:val="72"/>
          <w:szCs w:val="72"/>
          <w:lang w:eastAsia="ja-JP"/>
        </w:rPr>
        <w:t xml:space="preserve">Информационный </w:t>
      </w:r>
    </w:p>
    <w:p w:rsidR="00C86FC6" w:rsidRDefault="0097564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72"/>
          <w:szCs w:val="72"/>
          <w:lang w:eastAsia="ja-JP"/>
        </w:rPr>
      </w:pPr>
      <w:r>
        <w:rPr>
          <w:rFonts w:eastAsia="Arial" w:cs="Times New Roman"/>
          <w:b/>
          <w:kern w:val="3"/>
          <w:sz w:val="72"/>
          <w:szCs w:val="72"/>
          <w:lang w:eastAsia="ja-JP"/>
        </w:rPr>
        <w:t xml:space="preserve">бюллетень </w:t>
      </w:r>
    </w:p>
    <w:p w:rsidR="00C86FC6" w:rsidRDefault="0097564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72"/>
          <w:szCs w:val="72"/>
          <w:lang w:eastAsia="ja-JP"/>
        </w:rPr>
      </w:pPr>
      <w:r>
        <w:rPr>
          <w:rFonts w:eastAsia="Arial" w:cs="Times New Roman"/>
          <w:b/>
          <w:kern w:val="3"/>
          <w:sz w:val="72"/>
          <w:szCs w:val="72"/>
          <w:lang w:eastAsia="ja-JP"/>
        </w:rPr>
        <w:t>органов местного    самоуправления Подосиновского района</w:t>
      </w:r>
    </w:p>
    <w:p w:rsidR="00C86FC6" w:rsidRDefault="0097564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72"/>
          <w:szCs w:val="72"/>
          <w:lang w:eastAsia="ja-JP"/>
        </w:rPr>
      </w:pPr>
      <w:r>
        <w:rPr>
          <w:rFonts w:eastAsia="Arial" w:cs="Times New Roman"/>
          <w:b/>
          <w:kern w:val="3"/>
          <w:sz w:val="72"/>
          <w:szCs w:val="72"/>
          <w:lang w:eastAsia="ja-JP"/>
        </w:rPr>
        <w:t>от 03.07.2026 № 32 (69</w:t>
      </w:r>
      <w:r>
        <w:rPr>
          <w:rFonts w:eastAsia="Arial" w:cs="Times New Roman"/>
          <w:b/>
          <w:kern w:val="3"/>
          <w:sz w:val="72"/>
          <w:szCs w:val="72"/>
          <w:lang w:eastAsia="ja-JP"/>
        </w:rPr>
        <w:t>6</w:t>
      </w:r>
      <w:r>
        <w:rPr>
          <w:rFonts w:eastAsia="Arial" w:cs="Times New Roman"/>
          <w:b/>
          <w:kern w:val="3"/>
          <w:sz w:val="72"/>
          <w:szCs w:val="72"/>
          <w:lang w:eastAsia="ja-JP"/>
        </w:rPr>
        <w:t>)</w:t>
      </w:r>
    </w:p>
    <w:p w:rsidR="00C86FC6" w:rsidRDefault="00C86FC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C86FC6" w:rsidRDefault="0097564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36"/>
          <w:szCs w:val="36"/>
          <w:lang w:eastAsia="ja-JP"/>
        </w:rPr>
      </w:pPr>
      <w:proofErr w:type="gramStart"/>
      <w:r>
        <w:rPr>
          <w:rFonts w:eastAsia="Arial" w:cs="Times New Roman"/>
          <w:b/>
          <w:kern w:val="3"/>
          <w:sz w:val="36"/>
          <w:szCs w:val="36"/>
          <w:lang w:eastAsia="ja-JP"/>
        </w:rPr>
        <w:t>утверждён</w:t>
      </w:r>
      <w:proofErr w:type="gramEnd"/>
      <w:r>
        <w:rPr>
          <w:rFonts w:eastAsia="Arial" w:cs="Times New Roman"/>
          <w:b/>
          <w:kern w:val="3"/>
          <w:sz w:val="36"/>
          <w:szCs w:val="36"/>
          <w:lang w:eastAsia="ja-JP"/>
        </w:rPr>
        <w:t xml:space="preserve"> решением </w:t>
      </w:r>
    </w:p>
    <w:p w:rsidR="00C86FC6" w:rsidRDefault="0097564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36"/>
          <w:szCs w:val="36"/>
          <w:lang w:eastAsia="ja-JP"/>
        </w:rPr>
      </w:pPr>
      <w:r>
        <w:rPr>
          <w:rFonts w:eastAsia="Arial" w:cs="Times New Roman"/>
          <w:b/>
          <w:kern w:val="3"/>
          <w:sz w:val="36"/>
          <w:szCs w:val="36"/>
          <w:lang w:eastAsia="ja-JP"/>
        </w:rPr>
        <w:t xml:space="preserve">Подосиновской районной Думы </w:t>
      </w:r>
    </w:p>
    <w:p w:rsidR="00C86FC6" w:rsidRDefault="0097564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36"/>
          <w:szCs w:val="36"/>
          <w:lang w:eastAsia="ja-JP"/>
        </w:rPr>
      </w:pPr>
      <w:r>
        <w:rPr>
          <w:rFonts w:eastAsia="Arial" w:cs="Times New Roman"/>
          <w:b/>
          <w:kern w:val="3"/>
          <w:sz w:val="36"/>
          <w:szCs w:val="36"/>
          <w:lang w:eastAsia="ja-JP"/>
        </w:rPr>
        <w:t>от 21.12.2007 № 30/100</w:t>
      </w:r>
    </w:p>
    <w:p w:rsidR="00C86FC6" w:rsidRDefault="0097564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  <w:r>
        <w:rPr>
          <w:rFonts w:eastAsia="Arial" w:cs="Times New Roman"/>
          <w:b/>
          <w:kern w:val="3"/>
          <w:sz w:val="36"/>
          <w:szCs w:val="36"/>
          <w:lang w:eastAsia="ja-JP"/>
        </w:rPr>
        <w:t>(в редакции от 30.08.2011 № 07/60</w:t>
      </w:r>
      <w:r>
        <w:rPr>
          <w:rFonts w:eastAsia="Arial" w:cs="Times New Roman"/>
          <w:b/>
          <w:kern w:val="3"/>
          <w:sz w:val="40"/>
          <w:szCs w:val="40"/>
          <w:lang w:eastAsia="ja-JP"/>
        </w:rPr>
        <w:t>)</w:t>
      </w:r>
    </w:p>
    <w:p w:rsidR="00C86FC6" w:rsidRDefault="00C86FC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40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C86FC6" w:rsidRDefault="00C86FC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40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C86FC6" w:rsidRDefault="00C86FC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40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C86FC6" w:rsidRDefault="00C86FC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40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C86FC6" w:rsidRDefault="00C86FC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40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C86FC6" w:rsidRDefault="0097564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40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  <w:r>
        <w:rPr>
          <w:rFonts w:eastAsia="Arial" w:cs="Times New Roman"/>
          <w:b/>
          <w:kern w:val="3"/>
          <w:sz w:val="40"/>
          <w:szCs w:val="40"/>
          <w:lang w:eastAsia="ja-JP"/>
        </w:rPr>
        <w:t>пгт Подосиновец</w:t>
      </w:r>
    </w:p>
    <w:p w:rsidR="00C86FC6" w:rsidRDefault="00C86FC6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C86FC6" w:rsidRDefault="00C86FC6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C86FC6" w:rsidRDefault="00C86FC6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86FC6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C6" w:rsidRDefault="0097564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№</w:t>
            </w:r>
          </w:p>
          <w:p w:rsidR="00C86FC6" w:rsidRDefault="0097564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>п</w:t>
            </w:r>
            <w:proofErr w:type="gramEnd"/>
            <w:r>
              <w:rPr>
                <w:rFonts w:eastAsia="Times New Roman" w:cs="Times New Roman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C6" w:rsidRDefault="00975646">
            <w:pPr>
              <w:spacing w:after="0" w:line="240" w:lineRule="auto"/>
              <w:ind w:left="34" w:hanging="34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C6" w:rsidRDefault="0097564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C6" w:rsidRDefault="00C86FC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C86FC6" w:rsidRDefault="0097564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Страница</w:t>
            </w:r>
          </w:p>
          <w:p w:rsidR="00C86FC6" w:rsidRDefault="00C86FC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86FC6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C6" w:rsidRDefault="00975646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C6" w:rsidRDefault="00432CC9">
            <w:pPr>
              <w:widowControl w:val="0"/>
              <w:suppressAutoHyphens/>
              <w:autoSpaceDN w:val="0"/>
              <w:spacing w:after="0" w:line="240" w:lineRule="auto"/>
              <w:ind w:firstLine="2"/>
              <w:jc w:val="left"/>
              <w:rPr>
                <w:rFonts w:eastAsia="Arial" w:cs="Times New Roman"/>
                <w:bCs/>
                <w:kern w:val="3"/>
                <w:szCs w:val="28"/>
                <w:lang w:eastAsia="ja-JP"/>
              </w:rPr>
            </w:pPr>
            <w:r>
              <w:rPr>
                <w:rFonts w:eastAsia="Arial" w:cs="Times New Roman"/>
                <w:bCs/>
                <w:kern w:val="3"/>
                <w:szCs w:val="28"/>
                <w:lang w:eastAsia="ja-JP"/>
              </w:rPr>
              <w:t>Распоряжение</w:t>
            </w:r>
            <w:bookmarkStart w:id="1" w:name="_GoBack"/>
            <w:bookmarkEnd w:id="1"/>
            <w:r w:rsidR="00975646">
              <w:rPr>
                <w:rFonts w:eastAsia="Arial" w:cs="Times New Roman"/>
                <w:bCs/>
                <w:kern w:val="3"/>
                <w:szCs w:val="28"/>
                <w:lang w:eastAsia="ja-JP"/>
              </w:rPr>
              <w:t xml:space="preserve"> Администрации Подосиновского района</w:t>
            </w:r>
          </w:p>
          <w:p w:rsidR="00C86FC6" w:rsidRDefault="00975646">
            <w:pPr>
              <w:spacing w:after="0" w:line="240" w:lineRule="auto"/>
              <w:ind w:firstLine="0"/>
              <w:rPr>
                <w:rFonts w:eastAsia="Arial" w:cs="Times New Roman"/>
                <w:bCs/>
                <w:kern w:val="3"/>
                <w:szCs w:val="28"/>
                <w:lang w:eastAsia="ja-JP"/>
              </w:rPr>
            </w:pPr>
            <w:r>
              <w:rPr>
                <w:rFonts w:eastAsia="Arial" w:cs="Times New Roman"/>
                <w:bCs/>
                <w:kern w:val="3"/>
                <w:sz w:val="24"/>
                <w:szCs w:val="24"/>
                <w:lang w:eastAsia="ja-JP"/>
              </w:rPr>
              <w:t>«</w:t>
            </w:r>
            <w:r>
              <w:rPr>
                <w:rFonts w:eastAsia="Times New Roman" w:cs="Times New Roman"/>
                <w:szCs w:val="28"/>
                <w:lang w:eastAsia="ar-SA"/>
              </w:rPr>
              <w:t>О создании муниципального казенного учреждения «Служба хозяйственного обеспечения деятельности Администрации Подосиновского района»</w:t>
            </w:r>
            <w:r>
              <w:rPr>
                <w:rFonts w:eastAsia="Arial" w:cs="Times New Roman"/>
                <w:bCs/>
                <w:kern w:val="3"/>
                <w:szCs w:val="28"/>
                <w:lang w:eastAsia="ja-JP"/>
              </w:rPr>
              <w:t>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C6" w:rsidRDefault="00975646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Arial" w:cs="Times New Roman"/>
                <w:bCs/>
                <w:kern w:val="3"/>
                <w:szCs w:val="28"/>
                <w:lang w:eastAsia="ja-JP"/>
              </w:rPr>
              <w:t xml:space="preserve">от </w:t>
            </w:r>
            <w:r>
              <w:rPr>
                <w:rFonts w:eastAsia="Times New Roman" w:cs="Times New Roman"/>
                <w:szCs w:val="28"/>
                <w:lang w:eastAsia="ru-RU"/>
              </w:rPr>
              <w:t>03.07.2026</w:t>
            </w:r>
          </w:p>
          <w:p w:rsidR="00C86FC6" w:rsidRDefault="00975646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center"/>
              <w:rPr>
                <w:rFonts w:eastAsia="Arial" w:cs="Times New Roman"/>
                <w:bCs/>
                <w:kern w:val="3"/>
                <w:szCs w:val="28"/>
                <w:lang w:eastAsia="ja-JP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№ 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C6" w:rsidRDefault="00975646">
            <w:pPr>
              <w:widowControl w:val="0"/>
              <w:suppressAutoHyphens/>
              <w:autoSpaceDN w:val="0"/>
              <w:spacing w:after="0" w:line="240" w:lineRule="auto"/>
              <w:ind w:firstLine="400"/>
              <w:rPr>
                <w:rFonts w:eastAsia="Arial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eastAsia="Arial" w:cs="Times New Roman"/>
                <w:kern w:val="3"/>
                <w:sz w:val="24"/>
                <w:szCs w:val="24"/>
                <w:lang w:eastAsia="ar-SA"/>
              </w:rPr>
              <w:t>3-12</w:t>
            </w:r>
          </w:p>
        </w:tc>
      </w:tr>
    </w:tbl>
    <w:p w:rsidR="00C86FC6" w:rsidRDefault="00C86FC6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C86FC6" w:rsidRDefault="00C86FC6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C86FC6" w:rsidRDefault="00C86FC6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C86FC6" w:rsidRDefault="00C86FC6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C86FC6" w:rsidRDefault="00C86FC6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C86FC6" w:rsidRDefault="00C86FC6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C86FC6" w:rsidRDefault="00C86FC6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C86FC6" w:rsidRDefault="00C86FC6">
      <w:pPr>
        <w:spacing w:after="0"/>
        <w:ind w:firstLine="0"/>
        <w:outlineLvl w:val="4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C86FC6">
        <w:tc>
          <w:tcPr>
            <w:tcW w:w="9184" w:type="dxa"/>
            <w:gridSpan w:val="4"/>
            <w:shd w:val="clear" w:color="auto" w:fill="auto"/>
          </w:tcPr>
          <w:bookmarkStart w:id="2" w:name="%D0%A2%D0%B5%D0%BA%D1%81%D1%821"/>
          <w:p w:rsidR="00C86FC6" w:rsidRDefault="00975646">
            <w:pPr>
              <w:suppressAutoHyphens/>
              <w:snapToGrid w:val="0"/>
              <w:spacing w:after="0" w:line="276" w:lineRule="auto"/>
              <w:ind w:firstLine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szCs w:val="28"/>
                <w:lang w:eastAsia="ar-SA"/>
              </w:rPr>
              <w:fldChar w:fldCharType="begin"/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instrText xml:space="preserve"> FILLIN "Òåêñò1"</w:instrTex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fldChar w:fldCharType="separate"/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t>АДМИНИСТРАЦИЯ ПОДОСИНОВСКОГО РАЙОНА</w: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fldChar w:fldCharType="end"/>
            </w:r>
            <w:bookmarkEnd w:id="2"/>
          </w:p>
          <w:bookmarkStart w:id="3" w:name="%D0%A2%D0%B5%D0%BA%D1%81%D1%822"/>
          <w:p w:rsidR="00C86FC6" w:rsidRDefault="00975646">
            <w:pPr>
              <w:suppressAutoHyphens/>
              <w:spacing w:after="0" w:line="276" w:lineRule="auto"/>
              <w:ind w:firstLine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szCs w:val="28"/>
                <w:lang w:eastAsia="ar-SA"/>
              </w:rPr>
              <w:fldChar w:fldCharType="begin"/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instrText xml:space="preserve"> FILLIN "Òåêñò2"</w:instrTex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fldChar w:fldCharType="separate"/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t>КИРОВСКОЙ ОБЛАСТИ</w: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fldChar w:fldCharType="end"/>
            </w:r>
            <w:bookmarkEnd w:id="3"/>
          </w:p>
          <w:p w:rsidR="00C86FC6" w:rsidRDefault="00975646">
            <w:pPr>
              <w:suppressAutoHyphens/>
              <w:spacing w:after="0" w:line="276" w:lineRule="auto"/>
              <w:ind w:firstLine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szCs w:val="28"/>
                <w:lang w:eastAsia="ar-SA"/>
              </w:rPr>
              <w:t>РАСПОРЯЖЕНИЕ</w:t>
            </w:r>
          </w:p>
          <w:p w:rsidR="00C86FC6" w:rsidRDefault="00C86FC6">
            <w:pPr>
              <w:suppressAutoHyphens/>
              <w:spacing w:after="0" w:line="276" w:lineRule="auto"/>
              <w:ind w:firstLine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</w:p>
        </w:tc>
      </w:tr>
      <w:tr w:rsidR="00C86FC6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C86FC6" w:rsidRDefault="00975646">
            <w:pPr>
              <w:tabs>
                <w:tab w:val="left" w:pos="2765"/>
              </w:tabs>
              <w:suppressAutoHyphens/>
              <w:snapToGrid w:val="0"/>
              <w:spacing w:after="0" w:line="276" w:lineRule="auto"/>
              <w:ind w:firstLine="0"/>
              <w:jc w:val="left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 xml:space="preserve">   03.07.2026</w:t>
            </w:r>
          </w:p>
        </w:tc>
        <w:tc>
          <w:tcPr>
            <w:tcW w:w="2731" w:type="dxa"/>
            <w:shd w:val="clear" w:color="auto" w:fill="auto"/>
          </w:tcPr>
          <w:p w:rsidR="00C86FC6" w:rsidRDefault="00C86FC6">
            <w:pPr>
              <w:suppressAutoHyphens/>
              <w:snapToGrid w:val="0"/>
              <w:spacing w:after="0" w:line="276" w:lineRule="auto"/>
              <w:ind w:firstLine="0"/>
              <w:jc w:val="center"/>
              <w:rPr>
                <w:rFonts w:eastAsia="Times New Roman" w:cs="Times New Roman"/>
                <w:position w:val="-5"/>
                <w:szCs w:val="28"/>
                <w:lang w:eastAsia="ar-SA"/>
              </w:rPr>
            </w:pPr>
          </w:p>
        </w:tc>
        <w:tc>
          <w:tcPr>
            <w:tcW w:w="2372" w:type="dxa"/>
            <w:shd w:val="clear" w:color="auto" w:fill="auto"/>
          </w:tcPr>
          <w:p w:rsidR="00C86FC6" w:rsidRDefault="00975646">
            <w:pPr>
              <w:suppressAutoHyphens/>
              <w:snapToGrid w:val="0"/>
              <w:spacing w:after="0" w:line="276" w:lineRule="auto"/>
              <w:ind w:firstLine="0"/>
              <w:jc w:val="right"/>
              <w:rPr>
                <w:rFonts w:eastAsia="Times New Roman" w:cs="Times New Roman"/>
                <w:position w:val="-5"/>
                <w:szCs w:val="28"/>
                <w:lang w:eastAsia="ar-SA"/>
              </w:rPr>
            </w:pPr>
            <w:r>
              <w:rPr>
                <w:rFonts w:eastAsia="Times New Roman" w:cs="Times New Roman"/>
                <w:position w:val="-5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:rsidR="00C86FC6" w:rsidRDefault="00975646">
            <w:pPr>
              <w:suppressAutoHyphens/>
              <w:snapToGrid w:val="0"/>
              <w:spacing w:after="0" w:line="276" w:lineRule="auto"/>
              <w:ind w:firstLine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>354</w:t>
            </w:r>
          </w:p>
        </w:tc>
      </w:tr>
      <w:tr w:rsidR="00C86FC6">
        <w:tblPrEx>
          <w:tblCellMar>
            <w:left w:w="70" w:type="dxa"/>
            <w:right w:w="70" w:type="dxa"/>
          </w:tblCellMar>
        </w:tblPrEx>
        <w:tc>
          <w:tcPr>
            <w:tcW w:w="9184" w:type="dxa"/>
            <w:gridSpan w:val="4"/>
            <w:shd w:val="clear" w:color="auto" w:fill="auto"/>
          </w:tcPr>
          <w:p w:rsidR="00C86FC6" w:rsidRDefault="00975646">
            <w:pPr>
              <w:tabs>
                <w:tab w:val="left" w:pos="2765"/>
              </w:tabs>
              <w:suppressAutoHyphens/>
              <w:snapToGrid w:val="0"/>
              <w:spacing w:after="0" w:line="276" w:lineRule="auto"/>
              <w:ind w:firstLine="0"/>
              <w:jc w:val="center"/>
              <w:rPr>
                <w:rFonts w:eastAsia="Times New Roman" w:cs="Times New Roman"/>
                <w:szCs w:val="28"/>
                <w:lang w:eastAsia="ar-SA"/>
              </w:rPr>
            </w:pPr>
            <w:r>
              <w:rPr>
                <w:rFonts w:eastAsia="Times New Roman" w:cs="Times New Roman"/>
                <w:szCs w:val="28"/>
                <w:lang w:eastAsia="ar-SA"/>
              </w:rPr>
              <w:t xml:space="preserve">пгт Подосиновец </w:t>
            </w:r>
          </w:p>
        </w:tc>
      </w:tr>
    </w:tbl>
    <w:p w:rsidR="00C86FC6" w:rsidRDefault="00C86FC6">
      <w:pPr>
        <w:suppressAutoHyphens/>
        <w:spacing w:after="0" w:line="276" w:lineRule="auto"/>
        <w:ind w:firstLine="0"/>
        <w:jc w:val="left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suppressAutoHyphens/>
        <w:spacing w:after="0" w:line="276" w:lineRule="auto"/>
        <w:ind w:firstLine="0"/>
        <w:jc w:val="left"/>
        <w:rPr>
          <w:rFonts w:eastAsia="Times New Roman" w:cs="Times New Roman"/>
          <w:szCs w:val="28"/>
          <w:lang w:eastAsia="ar-SA"/>
        </w:rPr>
      </w:pPr>
    </w:p>
    <w:tbl>
      <w:tblPr>
        <w:tblW w:w="0" w:type="auto"/>
        <w:tblInd w:w="1492" w:type="dxa"/>
        <w:tblLayout w:type="fixed"/>
        <w:tblLook w:val="04A0" w:firstRow="1" w:lastRow="0" w:firstColumn="1" w:lastColumn="0" w:noHBand="0" w:noVBand="1"/>
      </w:tblPr>
      <w:tblGrid>
        <w:gridCol w:w="7140"/>
      </w:tblGrid>
      <w:tr w:rsidR="00C86FC6">
        <w:trPr>
          <w:trHeight w:val="1088"/>
        </w:trPr>
        <w:tc>
          <w:tcPr>
            <w:tcW w:w="7140" w:type="dxa"/>
            <w:shd w:val="clear" w:color="auto" w:fill="auto"/>
          </w:tcPr>
          <w:p w:rsidR="00C86FC6" w:rsidRDefault="00975646">
            <w:pPr>
              <w:suppressAutoHyphens/>
              <w:snapToGrid w:val="0"/>
              <w:spacing w:after="0" w:line="276" w:lineRule="auto"/>
              <w:ind w:firstLine="0"/>
              <w:jc w:val="center"/>
              <w:rPr>
                <w:rFonts w:eastAsia="Times New Roman" w:cs="Times New Roman"/>
                <w:b/>
                <w:szCs w:val="28"/>
                <w:lang w:eastAsia="ar-SA"/>
              </w:rPr>
            </w:pPr>
            <w:r>
              <w:rPr>
                <w:rFonts w:eastAsia="Times New Roman" w:cs="Times New Roman"/>
                <w:b/>
                <w:szCs w:val="28"/>
                <w:lang w:eastAsia="ar-SA"/>
              </w:rPr>
              <w:t>О создании муниципального казенного учреждения «Служба хозяйственного обеспечения</w:t>
            </w:r>
            <w:r>
              <w:rPr>
                <w:rFonts w:eastAsia="Times New Roman" w:cs="Times New Roman"/>
                <w:b/>
                <w:szCs w:val="28"/>
                <w:lang w:eastAsia="ar-SA"/>
              </w:rPr>
              <w:t xml:space="preserve"> деятельности Администрации Подосиновского района»</w:t>
            </w:r>
          </w:p>
        </w:tc>
      </w:tr>
    </w:tbl>
    <w:p w:rsidR="00C86FC6" w:rsidRDefault="00C86FC6">
      <w:pPr>
        <w:suppressAutoHyphens/>
        <w:snapToGrid w:val="0"/>
        <w:spacing w:after="0" w:line="276" w:lineRule="auto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suppressAutoHyphens/>
        <w:snapToGrid w:val="0"/>
        <w:spacing w:after="0" w:line="276" w:lineRule="auto"/>
        <w:rPr>
          <w:rFonts w:eastAsia="Times New Roman" w:cs="Times New Roman"/>
          <w:szCs w:val="28"/>
          <w:lang w:eastAsia="ar-SA"/>
        </w:rPr>
      </w:pPr>
    </w:p>
    <w:p w:rsidR="00C86FC6" w:rsidRDefault="00975646">
      <w:pPr>
        <w:suppressAutoHyphens/>
        <w:snapToGrid w:val="0"/>
        <w:spacing w:after="0" w:line="276" w:lineRule="auto"/>
        <w:rPr>
          <w:rFonts w:eastAsia="Times New Roman" w:cs="Times New Roman"/>
          <w:szCs w:val="28"/>
          <w:lang w:eastAsia="ar-SA"/>
        </w:rPr>
      </w:pPr>
      <w:proofErr w:type="gramStart"/>
      <w:r>
        <w:rPr>
          <w:rFonts w:eastAsia="Times New Roman" w:cs="Times New Roman"/>
          <w:szCs w:val="28"/>
          <w:lang w:eastAsia="ar-SA"/>
        </w:rPr>
        <w:t>В соответствии с Гражданским кодексом Российской Федерации, Бюджетным кодексом Российской Федерации, Федеральным законом от 20.03.2025 № 33-ФЗ «Об общих принципах организации местного самоуправления в е</w:t>
      </w:r>
      <w:r>
        <w:rPr>
          <w:rFonts w:eastAsia="Times New Roman" w:cs="Times New Roman"/>
          <w:szCs w:val="28"/>
          <w:lang w:eastAsia="ar-SA"/>
        </w:rPr>
        <w:t>диной системе публичной власти», Федеральным законом от 12.01.1996 г. № 7-ФЗ «О некоммерческих организациях», постановлением Администрации Подосиновского района от 29.11.2010 № 117 «Об утверждении Порядка создания, реорганизации, изменения типа и ликвидаци</w:t>
      </w:r>
      <w:r>
        <w:rPr>
          <w:rFonts w:eastAsia="Times New Roman" w:cs="Times New Roman"/>
          <w:szCs w:val="28"/>
          <w:lang w:eastAsia="ar-SA"/>
        </w:rPr>
        <w:t>и муниципальных учреждений, а также утверждения уставов муниципальных учреждений</w:t>
      </w:r>
      <w:proofErr w:type="gramEnd"/>
      <w:r>
        <w:rPr>
          <w:rFonts w:eastAsia="Times New Roman" w:cs="Times New Roman"/>
          <w:szCs w:val="28"/>
          <w:lang w:eastAsia="ar-SA"/>
        </w:rPr>
        <w:t xml:space="preserve"> и внесения в них изменений» (с изменениями внесенными постановлениями Администрации Подосиновского района от 23.06.2011 № 97, 25.01.2017 № 18, 01.08.2017 № 176, 23.03.2020 № 4</w:t>
      </w:r>
      <w:r>
        <w:rPr>
          <w:rFonts w:eastAsia="Times New Roman" w:cs="Times New Roman"/>
          <w:szCs w:val="28"/>
          <w:lang w:eastAsia="ar-SA"/>
        </w:rPr>
        <w:t>2):</w:t>
      </w:r>
    </w:p>
    <w:p w:rsidR="00C86FC6" w:rsidRDefault="00975646">
      <w:pPr>
        <w:numPr>
          <w:ilvl w:val="0"/>
          <w:numId w:val="2"/>
        </w:numPr>
        <w:suppressAutoHyphens/>
        <w:snapToGrid w:val="0"/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Создать муниципальное казенное учреждение «Служба хозяйственного обеспечения деятельности Администрации Подосиновского района» путем его учреждения.</w:t>
      </w:r>
    </w:p>
    <w:p w:rsidR="00C86FC6" w:rsidRDefault="00975646">
      <w:pPr>
        <w:numPr>
          <w:ilvl w:val="0"/>
          <w:numId w:val="2"/>
        </w:numPr>
        <w:suppressAutoHyphens/>
        <w:snapToGrid w:val="0"/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Утвердить Устав муниципального казенного учреждения «Служба хозяйственного обеспечения деятельности Адм</w:t>
      </w:r>
      <w:r>
        <w:rPr>
          <w:rFonts w:eastAsia="Times New Roman" w:cs="Times New Roman"/>
          <w:szCs w:val="28"/>
          <w:lang w:eastAsia="ar-SA"/>
        </w:rPr>
        <w:t>инистрации Подосиновского района» согласно приложению к настоящему распоряжению.</w:t>
      </w:r>
    </w:p>
    <w:p w:rsidR="00C86FC6" w:rsidRDefault="00975646">
      <w:pPr>
        <w:numPr>
          <w:ilvl w:val="0"/>
          <w:numId w:val="2"/>
        </w:numPr>
        <w:suppressAutoHyphens/>
        <w:snapToGrid w:val="0"/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Установить, что органом, осуществляющим функции и полномочия учредителя, собственника имущества муниципального казенного учреждения «Служба хозяйственного обеспечения деятельн</w:t>
      </w:r>
      <w:r>
        <w:rPr>
          <w:rFonts w:eastAsia="Times New Roman" w:cs="Times New Roman"/>
          <w:szCs w:val="28"/>
          <w:lang w:eastAsia="ar-SA"/>
        </w:rPr>
        <w:t>ости Администрации Подосиновского района» является Администрация Подосиновского района Кировской области.</w:t>
      </w:r>
    </w:p>
    <w:p w:rsidR="00C86FC6" w:rsidRDefault="00975646">
      <w:pPr>
        <w:numPr>
          <w:ilvl w:val="0"/>
          <w:numId w:val="2"/>
        </w:numPr>
        <w:suppressAutoHyphens/>
        <w:snapToGrid w:val="0"/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ar-SA"/>
        </w:rPr>
      </w:pPr>
      <w:proofErr w:type="gramStart"/>
      <w:r>
        <w:rPr>
          <w:rFonts w:eastAsia="Times New Roman" w:cs="Times New Roman"/>
          <w:szCs w:val="28"/>
          <w:lang w:eastAsia="ar-SA"/>
        </w:rPr>
        <w:t xml:space="preserve">Определить, что основной целью деятельности муниципального казенного учреждения «Служба хозяйственного обеспечения деятельности Администрации </w:t>
      </w:r>
      <w:r>
        <w:rPr>
          <w:rFonts w:eastAsia="Times New Roman" w:cs="Times New Roman"/>
          <w:szCs w:val="28"/>
          <w:lang w:eastAsia="ar-SA"/>
        </w:rPr>
        <w:t xml:space="preserve">Подосиновского района» (далее – муниципальное </w:t>
      </w:r>
      <w:r>
        <w:rPr>
          <w:rFonts w:eastAsia="Times New Roman" w:cs="Times New Roman"/>
          <w:szCs w:val="28"/>
          <w:lang w:eastAsia="ar-SA"/>
        </w:rPr>
        <w:lastRenderedPageBreak/>
        <w:t xml:space="preserve">учреждение) является реализация предусмотренных законодательством Российской Федерации полномочий органов местного самоуправления муниципального образования Подосиновский муниципальный округ Кировской области, </w:t>
      </w:r>
      <w:r>
        <w:rPr>
          <w:rFonts w:eastAsia="Times New Roman" w:cs="Times New Roman"/>
          <w:szCs w:val="28"/>
          <w:lang w:eastAsia="ar-SA"/>
        </w:rPr>
        <w:t>в том числе осуществление закупок товаров, работ, услуг для муниципальных нужд в соответствии с Федеральным законом от 05.04.2013 № 44-ФЗ «О контрактной системе в сфере закупок</w:t>
      </w:r>
      <w:proofErr w:type="gramEnd"/>
      <w:r>
        <w:rPr>
          <w:rFonts w:eastAsia="Times New Roman" w:cs="Times New Roman"/>
          <w:szCs w:val="28"/>
          <w:lang w:eastAsia="ar-SA"/>
        </w:rPr>
        <w:t xml:space="preserve"> товаров, работ, услуг для обеспечения государственных и муниципальных нужд».</w:t>
      </w:r>
    </w:p>
    <w:p w:rsidR="00C86FC6" w:rsidRDefault="00975646">
      <w:pPr>
        <w:numPr>
          <w:ilvl w:val="0"/>
          <w:numId w:val="2"/>
        </w:numPr>
        <w:suppressAutoHyphens/>
        <w:snapToGrid w:val="0"/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color w:val="000000"/>
          <w:szCs w:val="28"/>
          <w:lang w:eastAsia="ar-SA"/>
        </w:rPr>
        <w:t>Ус</w:t>
      </w:r>
      <w:r>
        <w:rPr>
          <w:rFonts w:eastAsia="Times New Roman" w:cs="Times New Roman"/>
          <w:color w:val="000000"/>
          <w:szCs w:val="28"/>
          <w:lang w:eastAsia="ar-SA"/>
        </w:rPr>
        <w:t>тановить предельную штатную численность работников муниципального учреждения 50 человек.</w:t>
      </w:r>
    </w:p>
    <w:p w:rsidR="00C86FC6" w:rsidRDefault="00975646">
      <w:pPr>
        <w:numPr>
          <w:ilvl w:val="0"/>
          <w:numId w:val="2"/>
        </w:numPr>
        <w:suppressAutoHyphens/>
        <w:snapToGrid w:val="0"/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Поручить управляющему делами Администрации Подосиновского района Колесникову Вячеславу Александровичу организовать государственную регистрацию муниципального учреждени</w:t>
      </w:r>
      <w:r>
        <w:rPr>
          <w:rFonts w:eastAsia="Times New Roman" w:cs="Times New Roman"/>
          <w:szCs w:val="28"/>
          <w:lang w:eastAsia="ar-SA"/>
        </w:rPr>
        <w:t>я в установленном законом порядке</w:t>
      </w:r>
      <w:r>
        <w:rPr>
          <w:rFonts w:eastAsia="Times New Roman" w:cs="Times New Roman"/>
          <w:color w:val="000000"/>
          <w:szCs w:val="28"/>
          <w:lang w:eastAsia="ar-SA"/>
        </w:rPr>
        <w:t>.</w:t>
      </w:r>
    </w:p>
    <w:p w:rsidR="00C86FC6" w:rsidRDefault="00975646">
      <w:pPr>
        <w:numPr>
          <w:ilvl w:val="0"/>
          <w:numId w:val="2"/>
        </w:numPr>
        <w:suppressAutoHyphens/>
        <w:snapToGrid w:val="0"/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Уполномочить управляющего делами Администрации Подосиновского района Колесникова Вячеслава Александровича: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76" w:lineRule="auto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подать заявление о государственной регистрации муниципального учреждения в регистрирующий орган, представить устав</w:t>
      </w:r>
      <w:r>
        <w:rPr>
          <w:rFonts w:eastAsia="Times New Roman" w:cs="Times New Roman"/>
          <w:szCs w:val="28"/>
          <w:lang w:eastAsia="ar-SA"/>
        </w:rPr>
        <w:t xml:space="preserve"> муниципального учреждения и другие, необходимые для государственной регистрации муниципального учреждения, документы в регистрирующий орган;</w:t>
      </w:r>
    </w:p>
    <w:p w:rsidR="00C86FC6" w:rsidRDefault="00975646">
      <w:pPr>
        <w:snapToGrid w:val="0"/>
        <w:spacing w:after="0" w:line="276" w:lineRule="auto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действовать без доверенности от имени муниципального учреждения до назначения директора муниципального учреждения </w:t>
      </w:r>
      <w:r>
        <w:rPr>
          <w:rFonts w:eastAsia="Times New Roman" w:cs="Times New Roman"/>
          <w:szCs w:val="28"/>
          <w:lang w:eastAsia="ar-SA"/>
        </w:rPr>
        <w:t>распоряжением Администрации Подосиновского района</w:t>
      </w:r>
      <w:r>
        <w:rPr>
          <w:rFonts w:eastAsia="Times New Roman" w:cs="Times New Roman"/>
          <w:color w:val="000000"/>
          <w:szCs w:val="28"/>
          <w:lang w:eastAsia="ar-SA"/>
        </w:rPr>
        <w:t>.</w:t>
      </w:r>
    </w:p>
    <w:p w:rsidR="00C86FC6" w:rsidRDefault="00975646">
      <w:pPr>
        <w:numPr>
          <w:ilvl w:val="0"/>
          <w:numId w:val="2"/>
        </w:numPr>
        <w:suppressAutoHyphens/>
        <w:snapToGrid w:val="0"/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color w:val="000000"/>
          <w:szCs w:val="28"/>
          <w:lang w:eastAsia="ar-SA"/>
        </w:rPr>
        <w:t>Настоящее постановление вступает в силу со дня его подписания.</w:t>
      </w:r>
    </w:p>
    <w:p w:rsidR="00C86FC6" w:rsidRDefault="00975646">
      <w:pPr>
        <w:numPr>
          <w:ilvl w:val="0"/>
          <w:numId w:val="2"/>
        </w:numPr>
        <w:suppressAutoHyphens/>
        <w:snapToGrid w:val="0"/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color w:val="000000"/>
          <w:szCs w:val="28"/>
          <w:lang w:eastAsia="ar-SA"/>
        </w:rPr>
        <w:t xml:space="preserve">Настоящее постановление подлежит обязательному опубликованию в информационном бюллетене органов местного самоуправления Подосиновского района </w:t>
      </w:r>
      <w:r>
        <w:rPr>
          <w:rFonts w:eastAsia="Times New Roman" w:cs="Times New Roman"/>
          <w:color w:val="000000"/>
          <w:szCs w:val="28"/>
          <w:lang w:eastAsia="ar-SA"/>
        </w:rPr>
        <w:t>и размещению на официальном сайте Администрации Подосиновского района Кировской области в информационно-телекоммуникационной сети «Интернет» (https://podosadm-r43.gosuslugi.ru/).</w:t>
      </w:r>
    </w:p>
    <w:p w:rsidR="00C86FC6" w:rsidRDefault="00975646">
      <w:pPr>
        <w:numPr>
          <w:ilvl w:val="0"/>
          <w:numId w:val="2"/>
        </w:numPr>
        <w:suppressAutoHyphens/>
        <w:snapToGrid w:val="0"/>
        <w:spacing w:after="0" w:line="276" w:lineRule="auto"/>
        <w:ind w:left="0" w:firstLine="709"/>
        <w:jc w:val="left"/>
        <w:rPr>
          <w:rFonts w:eastAsia="Times New Roman" w:cs="Times New Roman"/>
          <w:szCs w:val="28"/>
          <w:lang w:eastAsia="ar-SA"/>
        </w:rPr>
      </w:pPr>
      <w:proofErr w:type="gramStart"/>
      <w:r>
        <w:rPr>
          <w:rFonts w:eastAsia="Times New Roman" w:cs="Times New Roman"/>
          <w:color w:val="000000"/>
          <w:szCs w:val="28"/>
          <w:lang w:eastAsia="ar-SA"/>
        </w:rPr>
        <w:t>Контроль за</w:t>
      </w:r>
      <w:proofErr w:type="gramEnd"/>
      <w:r>
        <w:rPr>
          <w:rFonts w:eastAsia="Times New Roman" w:cs="Times New Roman"/>
          <w:color w:val="000000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C86FC6" w:rsidRDefault="00C86FC6">
      <w:pPr>
        <w:suppressAutoHyphens/>
        <w:snapToGrid w:val="0"/>
        <w:spacing w:after="0" w:line="276" w:lineRule="auto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suppressAutoHyphens/>
        <w:snapToGrid w:val="0"/>
        <w:spacing w:after="0" w:line="276" w:lineRule="auto"/>
        <w:rPr>
          <w:rFonts w:eastAsia="Times New Roman" w:cs="Times New Roman"/>
          <w:szCs w:val="28"/>
          <w:lang w:eastAsia="ar-SA"/>
        </w:rPr>
      </w:pPr>
    </w:p>
    <w:p w:rsidR="00C86FC6" w:rsidRDefault="00975646">
      <w:pPr>
        <w:tabs>
          <w:tab w:val="left" w:pos="7230"/>
        </w:tabs>
        <w:spacing w:after="0" w:line="276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Глава П</w:t>
      </w:r>
      <w:r>
        <w:rPr>
          <w:rFonts w:eastAsia="Times New Roman" w:cs="Times New Roman"/>
          <w:szCs w:val="28"/>
          <w:lang w:eastAsia="ru-RU"/>
        </w:rPr>
        <w:t>одосиновского района    Д.В. Копосов</w:t>
      </w:r>
      <w:r>
        <w:rPr>
          <w:rFonts w:eastAsia="Times New Roman" w:cs="Times New Roman"/>
          <w:szCs w:val="28"/>
          <w:lang w:eastAsia="ar-SA"/>
        </w:rPr>
        <w:t xml:space="preserve"> </w:t>
      </w:r>
    </w:p>
    <w:p w:rsidR="00C86FC6" w:rsidRDefault="00C86FC6">
      <w:pPr>
        <w:spacing w:after="0" w:line="276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spacing w:after="0" w:line="276" w:lineRule="auto"/>
        <w:jc w:val="center"/>
        <w:rPr>
          <w:b/>
          <w:szCs w:val="28"/>
        </w:rPr>
      </w:pPr>
    </w:p>
    <w:p w:rsidR="00C86FC6" w:rsidRDefault="00C86FC6">
      <w:pPr>
        <w:spacing w:after="0" w:line="276" w:lineRule="auto"/>
        <w:jc w:val="center"/>
        <w:rPr>
          <w:b/>
          <w:szCs w:val="28"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tbl>
      <w:tblPr>
        <w:tblW w:w="9460" w:type="dxa"/>
        <w:tblLook w:val="04A0" w:firstRow="1" w:lastRow="0" w:firstColumn="1" w:lastColumn="0" w:noHBand="0" w:noVBand="1"/>
      </w:tblPr>
      <w:tblGrid>
        <w:gridCol w:w="5211"/>
        <w:gridCol w:w="4249"/>
      </w:tblGrid>
      <w:tr w:rsidR="00C86FC6">
        <w:trPr>
          <w:trHeight w:val="2190"/>
        </w:trPr>
        <w:tc>
          <w:tcPr>
            <w:tcW w:w="5211" w:type="dxa"/>
            <w:shd w:val="clear" w:color="auto" w:fill="auto"/>
          </w:tcPr>
          <w:p w:rsidR="00C86FC6" w:rsidRDefault="00C86FC6">
            <w:pPr>
              <w:tabs>
                <w:tab w:val="left" w:pos="6096"/>
              </w:tabs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249" w:type="dxa"/>
            <w:shd w:val="clear" w:color="auto" w:fill="auto"/>
          </w:tcPr>
          <w:p w:rsidR="00C86FC6" w:rsidRDefault="00975646">
            <w:pPr>
              <w:tabs>
                <w:tab w:val="left" w:pos="6096"/>
              </w:tabs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УТВЕРЖДЕН                                                                                  </w:t>
            </w:r>
          </w:p>
          <w:p w:rsidR="00C86FC6" w:rsidRDefault="00975646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распоряжением Администрации                                      </w:t>
            </w:r>
          </w:p>
          <w:p w:rsidR="00C86FC6" w:rsidRDefault="00975646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Подосиновского района                                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          от 03.07.2026 № 354</w:t>
            </w:r>
          </w:p>
          <w:p w:rsidR="00C86FC6" w:rsidRDefault="00C86FC6">
            <w:pPr>
              <w:tabs>
                <w:tab w:val="left" w:pos="6096"/>
              </w:tabs>
              <w:suppressAutoHyphens/>
              <w:spacing w:after="0" w:line="240" w:lineRule="auto"/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C86FC6" w:rsidRDefault="00975646">
      <w:pPr>
        <w:tabs>
          <w:tab w:val="left" w:pos="6096"/>
        </w:tabs>
        <w:suppressAutoHyphens/>
        <w:spacing w:after="0"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right="-851" w:firstLine="0"/>
        <w:jc w:val="left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left"/>
        <w:rPr>
          <w:rFonts w:eastAsia="Times New Roman" w:cs="Times New Roman"/>
          <w:szCs w:val="28"/>
          <w:lang w:eastAsia="ru-RU"/>
        </w:rPr>
      </w:pPr>
    </w:p>
    <w:p w:rsidR="00C86FC6" w:rsidRDefault="00975646">
      <w:pPr>
        <w:suppressAutoHyphens/>
        <w:spacing w:after="0" w:line="240" w:lineRule="auto"/>
        <w:ind w:right="-1134" w:firstLine="0"/>
        <w:jc w:val="center"/>
        <w:rPr>
          <w:rFonts w:eastAsia="Times New Roman" w:cs="Times New Roman"/>
          <w:b/>
          <w:bCs/>
          <w:szCs w:val="28"/>
          <w:lang w:eastAsia="ar-SA"/>
        </w:rPr>
      </w:pPr>
      <w:r>
        <w:rPr>
          <w:rFonts w:eastAsia="Times New Roman" w:cs="Times New Roman"/>
          <w:b/>
          <w:szCs w:val="28"/>
          <w:lang w:eastAsia="ar-SA"/>
        </w:rPr>
        <w:t>УС</w:t>
      </w:r>
      <w:r>
        <w:rPr>
          <w:rFonts w:eastAsia="Times New Roman" w:cs="Times New Roman"/>
          <w:b/>
          <w:bCs/>
          <w:szCs w:val="28"/>
          <w:lang w:eastAsia="ar-SA"/>
        </w:rPr>
        <w:t>ТАВ</w:t>
      </w:r>
    </w:p>
    <w:p w:rsidR="00C86FC6" w:rsidRDefault="00C86FC6">
      <w:pPr>
        <w:tabs>
          <w:tab w:val="left" w:pos="5745"/>
        </w:tabs>
        <w:suppressAutoHyphens/>
        <w:spacing w:after="0" w:line="240" w:lineRule="auto"/>
        <w:ind w:right="-1134" w:firstLine="0"/>
        <w:jc w:val="center"/>
        <w:rPr>
          <w:rFonts w:eastAsia="Times New Roman" w:cs="Times New Roman"/>
          <w:b/>
          <w:bCs/>
          <w:szCs w:val="28"/>
          <w:lang w:eastAsia="ar-SA"/>
        </w:rPr>
      </w:pPr>
    </w:p>
    <w:p w:rsidR="00C86FC6" w:rsidRDefault="00975646">
      <w:pPr>
        <w:tabs>
          <w:tab w:val="left" w:pos="5745"/>
        </w:tabs>
        <w:suppressAutoHyphens/>
        <w:spacing w:after="0" w:line="240" w:lineRule="auto"/>
        <w:ind w:right="-1134" w:firstLine="0"/>
        <w:jc w:val="center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муниципального казенного  учреждения</w:t>
      </w:r>
    </w:p>
    <w:p w:rsidR="00C86FC6" w:rsidRDefault="00975646">
      <w:pPr>
        <w:tabs>
          <w:tab w:val="left" w:pos="5745"/>
        </w:tabs>
        <w:suppressAutoHyphens/>
        <w:spacing w:after="0" w:line="240" w:lineRule="auto"/>
        <w:ind w:right="-1134" w:firstLine="0"/>
        <w:jc w:val="center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 «Служба хозяйственного обеспечения деятельности Администрации </w:t>
      </w:r>
    </w:p>
    <w:p w:rsidR="00C86FC6" w:rsidRDefault="00975646">
      <w:pPr>
        <w:tabs>
          <w:tab w:val="left" w:pos="5745"/>
        </w:tabs>
        <w:suppressAutoHyphens/>
        <w:spacing w:after="0" w:line="240" w:lineRule="auto"/>
        <w:ind w:right="-1134" w:firstLine="0"/>
        <w:jc w:val="center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Подосиновского района»</w:t>
      </w:r>
    </w:p>
    <w:p w:rsidR="00C86FC6" w:rsidRDefault="00C86FC6">
      <w:pPr>
        <w:tabs>
          <w:tab w:val="left" w:pos="5745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tabs>
          <w:tab w:val="left" w:pos="5745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tabs>
          <w:tab w:val="left" w:pos="5745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tabs>
          <w:tab w:val="left" w:pos="5745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tabs>
          <w:tab w:val="left" w:pos="5745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tabs>
          <w:tab w:val="left" w:pos="5745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tabs>
          <w:tab w:val="left" w:pos="5745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tabs>
          <w:tab w:val="left" w:pos="5745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tabs>
          <w:tab w:val="left" w:pos="5745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tabs>
          <w:tab w:val="left" w:pos="5745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tabs>
          <w:tab w:val="left" w:pos="5745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tabs>
          <w:tab w:val="left" w:pos="5745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tabs>
          <w:tab w:val="left" w:pos="5745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ar-SA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C86FC6" w:rsidRDefault="00975646">
      <w:pPr>
        <w:tabs>
          <w:tab w:val="left" w:pos="6096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пгт Подосиновец</w:t>
      </w:r>
    </w:p>
    <w:p w:rsidR="00C86FC6" w:rsidRDefault="00975646">
      <w:pPr>
        <w:tabs>
          <w:tab w:val="left" w:pos="6096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2026 год</w:t>
      </w: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C86FC6" w:rsidRDefault="00975646">
      <w:pPr>
        <w:numPr>
          <w:ilvl w:val="0"/>
          <w:numId w:val="3"/>
        </w:numPr>
        <w:suppressAutoHyphens/>
        <w:spacing w:after="200" w:line="240" w:lineRule="auto"/>
        <w:ind w:left="-426" w:right="283" w:firstLine="710"/>
        <w:contextualSpacing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lastRenderedPageBreak/>
        <w:t>Общие положения</w:t>
      </w:r>
    </w:p>
    <w:p w:rsidR="00C86FC6" w:rsidRDefault="00975646">
      <w:pPr>
        <w:suppressAutoHyphens/>
        <w:spacing w:after="0" w:line="240" w:lineRule="auto"/>
        <w:ind w:left="-426" w:right="-1" w:firstLine="71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1.1. Муниципальное казенное учреждение </w:t>
      </w:r>
      <w:r>
        <w:rPr>
          <w:rFonts w:eastAsia="Times New Roman" w:cs="Times New Roman"/>
          <w:szCs w:val="28"/>
          <w:lang w:eastAsia="ar-SA"/>
        </w:rPr>
        <w:t xml:space="preserve">«Служба хозяйственного обеспечения деятельности Администрации Подосиновского района» </w:t>
      </w:r>
      <w:r>
        <w:rPr>
          <w:rFonts w:eastAsia="Calibri" w:cs="Times New Roman"/>
          <w:szCs w:val="28"/>
        </w:rPr>
        <w:t>(далее также – Учреждение), создано в соответствии с распоряжением Администрации Подосиновского района Кировской обл</w:t>
      </w:r>
      <w:r>
        <w:rPr>
          <w:rFonts w:eastAsia="Calibri" w:cs="Times New Roman"/>
          <w:szCs w:val="28"/>
        </w:rPr>
        <w:t>асти от 03.07.2026 № 354 «О создании муниципального казенного учреждения «Служба хозяйственного обеспечения деятельности Администрации Подосиновского района</w:t>
      </w:r>
      <w:r>
        <w:rPr>
          <w:rFonts w:eastAsia="Times New Roman" w:cs="Times New Roman"/>
          <w:szCs w:val="28"/>
          <w:lang w:eastAsia="ar-SA"/>
        </w:rPr>
        <w:t>»</w:t>
      </w:r>
      <w:r>
        <w:rPr>
          <w:rFonts w:eastAsia="Calibri" w:cs="Times New Roman"/>
          <w:szCs w:val="28"/>
        </w:rPr>
        <w:t xml:space="preserve">. </w:t>
      </w:r>
    </w:p>
    <w:p w:rsidR="00C86FC6" w:rsidRDefault="00975646">
      <w:pPr>
        <w:suppressAutoHyphens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Calibri" w:cs="Times New Roman"/>
          <w:szCs w:val="28"/>
        </w:rPr>
        <w:t>1.2. Учреждение является некоммерческой организацией и создано без ограничения срока деятельност</w:t>
      </w:r>
      <w:r>
        <w:rPr>
          <w:rFonts w:eastAsia="Calibri" w:cs="Times New Roman"/>
          <w:szCs w:val="28"/>
        </w:rPr>
        <w:t xml:space="preserve">и. 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1.3. Полное наименование Учреждения: Муниципальное казенное учреждение «Служба хозяйственного обеспечения деятельности Администрации Подосиновского района»;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Сокращенное наименование Учреждения: МКУ «Служба хозяйственного обеспечения деятельности </w:t>
      </w:r>
      <w:r>
        <w:rPr>
          <w:rFonts w:eastAsia="Times New Roman" w:cs="Times New Roman"/>
          <w:szCs w:val="28"/>
          <w:lang w:eastAsia="ar-SA"/>
        </w:rPr>
        <w:t>Администрации Подосиновского района».</w:t>
      </w:r>
    </w:p>
    <w:p w:rsidR="00C86FC6" w:rsidRDefault="00975646">
      <w:pPr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jc w:val="left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 Место нахождения Учреждения: 613930, Кировская область, Подосиновский район, пгт Подосиновец, улица Советская, дом № 77. </w:t>
      </w:r>
    </w:p>
    <w:p w:rsidR="00C86FC6" w:rsidRDefault="00975646">
      <w:pPr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jc w:val="left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 Почтовый адрес Учреждения: 613930, Кировская область, Подосиновский район, пгт Подосиновец, улица Советская, дом № 77. </w:t>
      </w:r>
    </w:p>
    <w:p w:rsidR="00C86FC6" w:rsidRDefault="00975646">
      <w:pPr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jc w:val="left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 Учредителем и собственником имущества Учреждения является муниципальное образование Подосиновский муниципальный округ Кировской област</w:t>
      </w:r>
      <w:r>
        <w:rPr>
          <w:rFonts w:eastAsia="Times New Roman" w:cs="Times New Roman"/>
          <w:szCs w:val="28"/>
          <w:lang w:eastAsia="ar-SA"/>
        </w:rPr>
        <w:t>и  (далее также – Подосиновский муниципальный округ).</w:t>
      </w:r>
    </w:p>
    <w:p w:rsidR="00C86FC6" w:rsidRDefault="00975646">
      <w:pPr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jc w:val="left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 Функции и полномочия учредителя и собственника имущества Учреждения осуществляет Администрация Подосиновского района Кировской области, в ведении которой находится Учреждение (далее также – Администрац</w:t>
      </w:r>
      <w:r>
        <w:rPr>
          <w:rFonts w:eastAsia="Times New Roman" w:cs="Times New Roman"/>
          <w:szCs w:val="28"/>
          <w:lang w:eastAsia="ar-SA"/>
        </w:rPr>
        <w:t>ия Подосиновского района).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1.8. Учреждение может от своего имени приобретать и осуществлять имущественные и неимущественные права, </w:t>
      </w:r>
      <w:proofErr w:type="gramStart"/>
      <w:r>
        <w:rPr>
          <w:rFonts w:eastAsia="Times New Roman" w:cs="Times New Roman"/>
          <w:szCs w:val="28"/>
          <w:lang w:eastAsia="ar-SA"/>
        </w:rPr>
        <w:t>нести обязанности</w:t>
      </w:r>
      <w:proofErr w:type="gramEnd"/>
      <w:r>
        <w:rPr>
          <w:rFonts w:eastAsia="Times New Roman" w:cs="Times New Roman"/>
          <w:szCs w:val="28"/>
          <w:lang w:eastAsia="ar-SA"/>
        </w:rPr>
        <w:t>, самостоятельно выступать в суде в качестве истца и ответчика.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1.9. Учреждение отвечает по своим обязательс</w:t>
      </w:r>
      <w:r>
        <w:rPr>
          <w:rFonts w:eastAsia="Times New Roman" w:cs="Times New Roman"/>
          <w:szCs w:val="28"/>
          <w:lang w:eastAsia="ar-SA"/>
        </w:rPr>
        <w:t>твам находящимися в его распоряжении денежными средствами. При недостаточности указанных денежных средств субсидиарную ответственность по обязательствам Учреждения несет собственник его имущества.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1.10. Учреждение имеет самостоятельный баланс.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1.11. Учрежд</w:t>
      </w:r>
      <w:r>
        <w:rPr>
          <w:rFonts w:eastAsia="Times New Roman" w:cs="Times New Roman"/>
          <w:szCs w:val="28"/>
          <w:lang w:eastAsia="ar-SA"/>
        </w:rPr>
        <w:t>ение не имеет филиалов и представительств.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1.12. Учреждение считается созданным как юридическое лицо с момента государственной регистрация Учреждения в установленном законом порядке.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outlineLvl w:val="2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1.13. </w:t>
      </w:r>
      <w:proofErr w:type="gramStart"/>
      <w:r>
        <w:rPr>
          <w:rFonts w:eastAsia="Calibri" w:cs="Times New Roman"/>
          <w:szCs w:val="28"/>
        </w:rPr>
        <w:t>Учреждение является юридическим лицом и от своего имени может приоб</w:t>
      </w:r>
      <w:r>
        <w:rPr>
          <w:rFonts w:eastAsia="Calibri" w:cs="Times New Roman"/>
          <w:szCs w:val="28"/>
        </w:rPr>
        <w:t>ретать и осуществлять имущественные и личные неимущественные права, нести обязанности, быть истцом и ответчиком в суде, иметь круглую печать с полным наименованием Учреждения на русском языке, штампы и бланки со своим полным и (или) сокращенным наименовани</w:t>
      </w:r>
      <w:r>
        <w:rPr>
          <w:rFonts w:eastAsia="Calibri" w:cs="Times New Roman"/>
          <w:szCs w:val="28"/>
        </w:rPr>
        <w:t>ем на русском языке, а также зарегистрированную в установленном порядке эмблему.</w:t>
      </w:r>
      <w:proofErr w:type="gramEnd"/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outlineLvl w:val="2"/>
        <w:rPr>
          <w:rFonts w:ascii="Calibri" w:eastAsia="Calibri" w:hAnsi="Calibri" w:cs="Times New Roman"/>
          <w:sz w:val="22"/>
        </w:rPr>
      </w:pPr>
      <w:r>
        <w:rPr>
          <w:rFonts w:eastAsia="Calibri" w:cs="Times New Roman"/>
          <w:szCs w:val="28"/>
        </w:rPr>
        <w:t>1.14. Учреждение вправе открывать счета в установленном порядке.</w:t>
      </w:r>
      <w:r>
        <w:rPr>
          <w:rFonts w:ascii="Calibri" w:eastAsia="Calibri" w:hAnsi="Calibri" w:cs="Times New Roman"/>
          <w:sz w:val="22"/>
        </w:rPr>
        <w:t xml:space="preserve"> 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outlineLvl w:val="2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1.15. Учреждение не вправе осуществлять виды деятельности и оказывать платные услуги, не указанные в настояще</w:t>
      </w:r>
      <w:r>
        <w:rPr>
          <w:rFonts w:eastAsia="Calibri" w:cs="Times New Roman"/>
          <w:szCs w:val="28"/>
        </w:rPr>
        <w:t xml:space="preserve">м Уставе. </w:t>
      </w:r>
    </w:p>
    <w:p w:rsidR="00C86FC6" w:rsidRDefault="00C86FC6">
      <w:pPr>
        <w:suppressAutoHyphens/>
        <w:autoSpaceDE w:val="0"/>
        <w:autoSpaceDN w:val="0"/>
        <w:adjustRightInd w:val="0"/>
        <w:spacing w:after="0" w:line="240" w:lineRule="auto"/>
        <w:ind w:left="-426" w:right="-283" w:firstLine="710"/>
        <w:outlineLvl w:val="2"/>
        <w:rPr>
          <w:rFonts w:eastAsia="Calibri" w:cs="Times New Roman"/>
          <w:szCs w:val="28"/>
        </w:rPr>
      </w:pPr>
    </w:p>
    <w:p w:rsidR="00C86FC6" w:rsidRDefault="00975646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-426" w:firstLine="710"/>
        <w:jc w:val="center"/>
        <w:outlineLvl w:val="1"/>
        <w:rPr>
          <w:rFonts w:eastAsia="Times New Roman" w:cs="Times New Roman"/>
          <w:b/>
          <w:szCs w:val="28"/>
          <w:lang w:eastAsia="ar-SA"/>
        </w:rPr>
      </w:pPr>
      <w:r>
        <w:rPr>
          <w:rFonts w:eastAsia="Times New Roman" w:cs="Times New Roman"/>
          <w:b/>
          <w:szCs w:val="28"/>
          <w:lang w:eastAsia="ar-SA"/>
        </w:rPr>
        <w:t>Предмет и цели деятельности  Учреждения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2.1. Учреждение создано в целях реализации предусмотренных законодательством Российской Федерации полномочий органов местного самоуправления муниципального образования Подосиновский муниципальный округ </w:t>
      </w:r>
      <w:r>
        <w:rPr>
          <w:rFonts w:eastAsia="Times New Roman" w:cs="Times New Roman"/>
          <w:szCs w:val="28"/>
          <w:lang w:eastAsia="ar-SA"/>
        </w:rPr>
        <w:t>Кировской области.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2.2. </w:t>
      </w:r>
      <w:proofErr w:type="gramStart"/>
      <w:r>
        <w:rPr>
          <w:rFonts w:eastAsia="Times New Roman" w:cs="Times New Roman"/>
          <w:szCs w:val="28"/>
          <w:lang w:eastAsia="ar-SA"/>
        </w:rPr>
        <w:t>Предметом деятельности Учреждения является выполнение работ и оказание услуг, направленных на содержание и обслуживание деятельности Администрации Подосиновского района, а также содержание и эксплуатация зданий, строений, сооружений</w:t>
      </w:r>
      <w:r>
        <w:rPr>
          <w:rFonts w:eastAsia="Times New Roman" w:cs="Times New Roman"/>
          <w:szCs w:val="28"/>
          <w:lang w:eastAsia="ar-SA"/>
        </w:rPr>
        <w:t>, автотранспорта, инженерного оборудования, коммуникаций, закрепленных за Учреждением на праве оперативного управления, оказание услуг по содержанию и обслуживанию муниципальных учреждений, учредителем которых является Администрации Подосиновского района в</w:t>
      </w:r>
      <w:r>
        <w:rPr>
          <w:rFonts w:eastAsia="Times New Roman" w:cs="Times New Roman"/>
          <w:szCs w:val="28"/>
          <w:lang w:eastAsia="ar-SA"/>
        </w:rPr>
        <w:t xml:space="preserve"> соответствии с заключенными соглашениями и иные виды деятельности</w:t>
      </w:r>
      <w:proofErr w:type="gramEnd"/>
      <w:r>
        <w:rPr>
          <w:rFonts w:eastAsia="Times New Roman" w:cs="Times New Roman"/>
          <w:szCs w:val="28"/>
          <w:lang w:eastAsia="ar-SA"/>
        </w:rPr>
        <w:t xml:space="preserve">, </w:t>
      </w:r>
      <w:proofErr w:type="gramStart"/>
      <w:r>
        <w:rPr>
          <w:rFonts w:eastAsia="Times New Roman" w:cs="Times New Roman"/>
          <w:szCs w:val="28"/>
          <w:lang w:eastAsia="ar-SA"/>
        </w:rPr>
        <w:t>предусмотренные</w:t>
      </w:r>
      <w:proofErr w:type="gramEnd"/>
      <w:r>
        <w:rPr>
          <w:rFonts w:eastAsia="Times New Roman" w:cs="Times New Roman"/>
          <w:szCs w:val="28"/>
          <w:lang w:eastAsia="ar-SA"/>
        </w:rPr>
        <w:t xml:space="preserve"> настоящим Уставом.</w:t>
      </w:r>
    </w:p>
    <w:p w:rsidR="00C86FC6" w:rsidRDefault="00C86FC6">
      <w:pPr>
        <w:suppressAutoHyphens/>
        <w:autoSpaceDE w:val="0"/>
        <w:autoSpaceDN w:val="0"/>
        <w:adjustRightInd w:val="0"/>
        <w:spacing w:after="0" w:line="240" w:lineRule="auto"/>
        <w:ind w:left="-426" w:firstLine="710"/>
        <w:rPr>
          <w:rFonts w:eastAsia="Times New Roman" w:cs="Times New Roman"/>
          <w:szCs w:val="28"/>
          <w:lang w:eastAsia="ar-SA"/>
        </w:rPr>
      </w:pP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firstLine="710"/>
        <w:jc w:val="center"/>
        <w:rPr>
          <w:rFonts w:eastAsia="Times New Roman" w:cs="Times New Roman"/>
          <w:b/>
          <w:szCs w:val="28"/>
          <w:lang w:eastAsia="ar-SA"/>
        </w:rPr>
      </w:pPr>
      <w:r>
        <w:rPr>
          <w:rFonts w:eastAsia="Times New Roman" w:cs="Times New Roman"/>
          <w:b/>
          <w:szCs w:val="28"/>
          <w:lang w:eastAsia="ar-SA"/>
        </w:rPr>
        <w:t>3. Виды деятельности Учреждения</w:t>
      </w:r>
    </w:p>
    <w:p w:rsidR="00C86FC6" w:rsidRDefault="00975646">
      <w:pPr>
        <w:widowControl w:val="0"/>
        <w:suppressAutoHyphens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 w:bidi="hi-IN"/>
        </w:rPr>
      </w:pPr>
      <w:r>
        <w:rPr>
          <w:rFonts w:eastAsia="Times New Roman" w:cs="Times New Roman"/>
          <w:szCs w:val="28"/>
          <w:lang w:eastAsia="ar-SA" w:bidi="hi-IN"/>
        </w:rPr>
        <w:t>3.1. Для достижения целей, указанных в пункте 2.1. настоящего Устава Учреждение осуществляет в установленном законодател</w:t>
      </w:r>
      <w:r>
        <w:rPr>
          <w:rFonts w:eastAsia="Times New Roman" w:cs="Times New Roman"/>
          <w:szCs w:val="28"/>
          <w:lang w:eastAsia="ar-SA" w:bidi="hi-IN"/>
        </w:rPr>
        <w:t>ьством порядке следующие основные виды деятельности:</w:t>
      </w:r>
    </w:p>
    <w:p w:rsidR="00C86FC6" w:rsidRDefault="00975646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D0D0D"/>
          <w:szCs w:val="28"/>
          <w:lang w:eastAsia="ar-SA"/>
        </w:rPr>
      </w:pPr>
      <w:r>
        <w:rPr>
          <w:rFonts w:eastAsia="Times New Roman" w:cs="Times New Roman"/>
          <w:color w:val="0D0D0D"/>
          <w:szCs w:val="28"/>
          <w:lang w:eastAsia="ar-SA"/>
        </w:rPr>
        <w:t>3.1.1. Организует содержание помещений в соответствии с требованиями санитарных и технических норм, благоустройство закреплённой территории.</w:t>
      </w:r>
    </w:p>
    <w:p w:rsidR="00C86FC6" w:rsidRDefault="00975646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ascii="Calibri" w:eastAsia="Calibri" w:hAnsi="Calibri" w:cs="Times New Roman"/>
          <w:sz w:val="22"/>
        </w:rPr>
      </w:pPr>
      <w:r>
        <w:rPr>
          <w:rFonts w:eastAsia="Times New Roman" w:cs="Times New Roman"/>
          <w:color w:val="0D0D0D"/>
          <w:szCs w:val="28"/>
          <w:lang w:eastAsia="ar-SA"/>
        </w:rPr>
        <w:t xml:space="preserve">3.1.2. Осуществляет постоянный </w:t>
      </w:r>
      <w:proofErr w:type="gramStart"/>
      <w:r>
        <w:rPr>
          <w:rFonts w:eastAsia="Times New Roman" w:cs="Times New Roman"/>
          <w:color w:val="0D0D0D"/>
          <w:szCs w:val="28"/>
          <w:lang w:eastAsia="ar-SA"/>
        </w:rPr>
        <w:t>контроль за</w:t>
      </w:r>
      <w:proofErr w:type="gramEnd"/>
      <w:r>
        <w:rPr>
          <w:rFonts w:eastAsia="Times New Roman" w:cs="Times New Roman"/>
          <w:color w:val="0D0D0D"/>
          <w:szCs w:val="28"/>
          <w:lang w:eastAsia="ar-SA"/>
        </w:rPr>
        <w:t xml:space="preserve"> техническим состоян</w:t>
      </w:r>
      <w:r>
        <w:rPr>
          <w:rFonts w:eastAsia="Times New Roman" w:cs="Times New Roman"/>
          <w:color w:val="0D0D0D"/>
          <w:szCs w:val="28"/>
          <w:lang w:eastAsia="ar-SA"/>
        </w:rPr>
        <w:t>ием зданий, служебных и складских помещений, коммуникаций, систем охранной, пожарной сигнализаций; инициирует создание комиссии для определения необходимости в проведении капитального ремонта, реконструкции объектов с привлечением соответствующих экспертов</w:t>
      </w:r>
      <w:r>
        <w:rPr>
          <w:rFonts w:eastAsia="Times New Roman" w:cs="Times New Roman"/>
          <w:color w:val="0D0D0D"/>
          <w:szCs w:val="28"/>
          <w:lang w:eastAsia="ar-SA"/>
        </w:rPr>
        <w:t xml:space="preserve"> и специалистов, обеспечивает эксплуатацию зданий в соответствии с действующими нормами и правилами.</w:t>
      </w:r>
    </w:p>
    <w:p w:rsidR="00C86FC6" w:rsidRDefault="00975646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color w:val="0D0D0D"/>
          <w:szCs w:val="28"/>
          <w:lang w:eastAsia="ar-SA"/>
        </w:rPr>
        <w:t xml:space="preserve">3.1.3. </w:t>
      </w:r>
      <w:r>
        <w:rPr>
          <w:rFonts w:eastAsia="Calibri" w:cs="Times New Roman"/>
          <w:szCs w:val="28"/>
        </w:rPr>
        <w:t>Организует планирование и проведение текущего ремонта зданий, помещений, инженерных систем и коммуникаций в пределах своих полномочий.</w:t>
      </w:r>
    </w:p>
    <w:p w:rsidR="00C86FC6" w:rsidRDefault="00975646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D0D0D"/>
          <w:szCs w:val="28"/>
          <w:lang w:eastAsia="ar-SA"/>
        </w:rPr>
      </w:pPr>
      <w:r>
        <w:rPr>
          <w:rFonts w:eastAsia="Times New Roman" w:cs="Times New Roman"/>
          <w:color w:val="0D0D0D"/>
          <w:szCs w:val="28"/>
          <w:lang w:eastAsia="ar-SA"/>
        </w:rPr>
        <w:t xml:space="preserve">3.1.4. </w:t>
      </w:r>
      <w:r>
        <w:rPr>
          <w:rFonts w:eastAsia="Times New Roman" w:cs="Times New Roman"/>
          <w:color w:val="0D0D0D"/>
          <w:szCs w:val="28"/>
          <w:lang w:eastAsia="ar-SA"/>
        </w:rPr>
        <w:t>Осуществляет организационные мероприятия по обеспечению охраны имущества, а также технической защиты, пожарной безопасности на объектах, переданных Учреждению в оперативное управление.</w:t>
      </w:r>
    </w:p>
    <w:p w:rsidR="00C86FC6" w:rsidRDefault="00975646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D0D0D"/>
          <w:szCs w:val="28"/>
          <w:lang w:eastAsia="ar-SA"/>
        </w:rPr>
      </w:pPr>
      <w:r>
        <w:rPr>
          <w:rFonts w:eastAsia="Times New Roman" w:cs="Times New Roman"/>
          <w:color w:val="0D0D0D"/>
          <w:szCs w:val="28"/>
          <w:lang w:eastAsia="ar-SA"/>
        </w:rPr>
        <w:t>3.1.5. В рамках своих полномочий в установленном порядке размещает зака</w:t>
      </w:r>
      <w:r>
        <w:rPr>
          <w:rFonts w:eastAsia="Times New Roman" w:cs="Times New Roman"/>
          <w:color w:val="0D0D0D"/>
          <w:szCs w:val="28"/>
          <w:lang w:eastAsia="ar-SA"/>
        </w:rPr>
        <w:t>зы на поставки товаров, выполнение работ. Обеспечивает их сопровождение и исполнение.</w:t>
      </w:r>
    </w:p>
    <w:p w:rsidR="00C86FC6" w:rsidRDefault="00975646">
      <w:p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Calibri" w:cs="Times New Roman"/>
          <w:szCs w:val="28"/>
        </w:rPr>
      </w:pPr>
      <w:r>
        <w:rPr>
          <w:rFonts w:eastAsia="Times New Roman" w:cs="Times New Roman"/>
          <w:color w:val="0D0D0D"/>
          <w:szCs w:val="28"/>
          <w:lang w:eastAsia="ar-SA"/>
        </w:rPr>
        <w:t xml:space="preserve">3.1.6. Обеспечивает надлежащий учёт, хранение и </w:t>
      </w:r>
      <w:proofErr w:type="gramStart"/>
      <w:r>
        <w:rPr>
          <w:rFonts w:eastAsia="Times New Roman" w:cs="Times New Roman"/>
          <w:color w:val="0D0D0D"/>
          <w:szCs w:val="28"/>
          <w:lang w:eastAsia="ar-SA"/>
        </w:rPr>
        <w:t>контроль за</w:t>
      </w:r>
      <w:proofErr w:type="gramEnd"/>
      <w:r>
        <w:rPr>
          <w:rFonts w:eastAsia="Times New Roman" w:cs="Times New Roman"/>
          <w:color w:val="0D0D0D"/>
          <w:szCs w:val="28"/>
          <w:lang w:eastAsia="ar-SA"/>
        </w:rPr>
        <w:t xml:space="preserve"> расходованием материальных ценностей, а также за своевременным списанием ценностей, пришедших в негодность.</w:t>
      </w:r>
    </w:p>
    <w:p w:rsidR="00C86FC6" w:rsidRDefault="00975646">
      <w:pPr>
        <w:widowControl w:val="0"/>
        <w:suppressAutoHyphens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 w:bidi="hi-IN"/>
        </w:rPr>
      </w:pPr>
      <w:r>
        <w:rPr>
          <w:rFonts w:eastAsia="Times New Roman" w:cs="Times New Roman"/>
          <w:szCs w:val="28"/>
          <w:lang w:eastAsia="ar-SA" w:bidi="hi-IN"/>
        </w:rPr>
        <w:t>3.2. Учреждение вправе осуществлять деятельность, на которую требуется специальное разрешение, только при наличии такого разрешения.</w:t>
      </w:r>
    </w:p>
    <w:p w:rsidR="00C86FC6" w:rsidRDefault="00C86FC6">
      <w:pPr>
        <w:widowControl w:val="0"/>
        <w:suppressAutoHyphens/>
        <w:autoSpaceDN w:val="0"/>
        <w:adjustRightInd w:val="0"/>
        <w:spacing w:after="0" w:line="240" w:lineRule="auto"/>
        <w:ind w:left="-426" w:right="-284" w:firstLine="710"/>
        <w:rPr>
          <w:rFonts w:eastAsia="Times New Roman" w:cs="Times New Roman"/>
          <w:szCs w:val="28"/>
          <w:lang w:eastAsia="ar-SA" w:bidi="hi-IN"/>
        </w:rPr>
      </w:pP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284" w:firstLine="710"/>
        <w:jc w:val="center"/>
        <w:outlineLvl w:val="1"/>
        <w:rPr>
          <w:rFonts w:eastAsia="Times New Roman" w:cs="Times New Roman"/>
          <w:b/>
          <w:szCs w:val="28"/>
          <w:lang w:eastAsia="ar-SA"/>
        </w:rPr>
      </w:pPr>
      <w:r>
        <w:rPr>
          <w:rFonts w:eastAsia="Times New Roman" w:cs="Times New Roman"/>
          <w:b/>
          <w:szCs w:val="28"/>
          <w:lang w:eastAsia="ar-SA"/>
        </w:rPr>
        <w:lastRenderedPageBreak/>
        <w:t>4. Имущество и финансовое обеспечение Учреждения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4.1. Все имущество Учреждения является собственностью муниципального обра</w:t>
      </w:r>
      <w:r>
        <w:rPr>
          <w:rFonts w:eastAsia="Times New Roman" w:cs="Times New Roman"/>
          <w:szCs w:val="28"/>
          <w:lang w:eastAsia="ar-SA"/>
        </w:rPr>
        <w:t xml:space="preserve">зования Подосиновский муниципальный округ, отражается на самостоятельном балансе учреждения и закрепляется за ним на праве оперативного управления. 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4.2. Учреждение вправе владеть и пользоваться закреплённым за ним имуществом.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4.3. Учреждение не вправе отч</w:t>
      </w:r>
      <w:r>
        <w:rPr>
          <w:rFonts w:eastAsia="Times New Roman" w:cs="Times New Roman"/>
          <w:szCs w:val="28"/>
          <w:lang w:eastAsia="ar-SA"/>
        </w:rPr>
        <w:t>уждать или иным способом распоряжаться закреплённым за ним имуществом, в том числе передавать во владение и пользование, отдавать в залог, без согласия Собственника.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4.4. Источниками формирования имущества Учреждения, в том числе финансовых ресурсов, являю</w:t>
      </w:r>
      <w:r>
        <w:rPr>
          <w:rFonts w:eastAsia="Times New Roman" w:cs="Times New Roman"/>
          <w:szCs w:val="28"/>
          <w:lang w:eastAsia="ar-SA"/>
        </w:rPr>
        <w:t>тся: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средства местного бюджета согласно бюджетной смете;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имущество, переданное Учреждению его Собственником или уполномоченным им органом;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иные источники, не противоречащие законодательству Российской Федерации;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добровольные пожертвования физических и юрид</w:t>
      </w:r>
      <w:r>
        <w:rPr>
          <w:rFonts w:eastAsia="Times New Roman" w:cs="Times New Roman"/>
          <w:szCs w:val="28"/>
          <w:lang w:eastAsia="ar-SA"/>
        </w:rPr>
        <w:t>ических лиц.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4.5. Учреждение обязано предоставлять имущество, переданное ему в оперативное управление, к учёту.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4.6. Учреждение осуществляет операции с поступающими ему в соответствии с законодательством Российской Федерации средствами через лицевой счёт, </w:t>
      </w:r>
      <w:r>
        <w:rPr>
          <w:rFonts w:eastAsia="Times New Roman" w:cs="Times New Roman"/>
          <w:szCs w:val="28"/>
          <w:lang w:eastAsia="ar-SA"/>
        </w:rPr>
        <w:t>открытый в финансовом органе, в порядке, установленном законодательством Российской Федерации.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FF0000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4.7. Списание закреплённого за Учреждением на праве оперативного управления имущества осуществляется в порядке, определённом Собственником.</w:t>
      </w:r>
    </w:p>
    <w:p w:rsidR="00C86FC6" w:rsidRDefault="00C86FC6">
      <w:pPr>
        <w:suppressAutoHyphens/>
        <w:autoSpaceDE w:val="0"/>
        <w:autoSpaceDN w:val="0"/>
        <w:adjustRightInd w:val="0"/>
        <w:spacing w:after="0" w:line="240" w:lineRule="auto"/>
        <w:ind w:left="-426" w:right="-284" w:firstLine="710"/>
        <w:jc w:val="center"/>
        <w:outlineLvl w:val="1"/>
        <w:rPr>
          <w:rFonts w:eastAsia="Times New Roman" w:cs="Times New Roman"/>
          <w:b/>
          <w:szCs w:val="28"/>
          <w:lang w:eastAsia="ar-SA"/>
        </w:rPr>
      </w:pP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284" w:firstLine="710"/>
        <w:jc w:val="center"/>
        <w:outlineLvl w:val="1"/>
        <w:rPr>
          <w:rFonts w:eastAsia="Times New Roman" w:cs="Times New Roman"/>
          <w:b/>
          <w:szCs w:val="28"/>
          <w:lang w:eastAsia="ar-SA"/>
        </w:rPr>
      </w:pPr>
      <w:r>
        <w:rPr>
          <w:rFonts w:eastAsia="Times New Roman" w:cs="Times New Roman"/>
          <w:b/>
          <w:szCs w:val="28"/>
          <w:lang w:eastAsia="ar-SA"/>
        </w:rPr>
        <w:t xml:space="preserve">5. Права и </w:t>
      </w:r>
      <w:r>
        <w:rPr>
          <w:rFonts w:eastAsia="Times New Roman" w:cs="Times New Roman"/>
          <w:b/>
          <w:szCs w:val="28"/>
          <w:lang w:eastAsia="ar-SA"/>
        </w:rPr>
        <w:t>обязанности Учреждением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5.1. Учреждение взаимодействует с государственными органами, организациями и гражданами на основе договоров, соглашений, контрактов.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5.2. Для выполнения уставной цели Учреждение имеет право: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5.2.1. С согласия учредителя приобретать </w:t>
      </w:r>
      <w:r>
        <w:rPr>
          <w:rFonts w:eastAsia="Times New Roman" w:cs="Times New Roman"/>
          <w:szCs w:val="28"/>
          <w:lang w:eastAsia="ar-SA"/>
        </w:rPr>
        <w:t xml:space="preserve">или арендовать </w:t>
      </w:r>
      <w:proofErr w:type="gramStart"/>
      <w:r>
        <w:rPr>
          <w:rFonts w:eastAsia="Times New Roman" w:cs="Times New Roman"/>
          <w:szCs w:val="28"/>
          <w:lang w:eastAsia="ar-SA"/>
        </w:rPr>
        <w:t>в установленном порядке имущество за счёт имеющихся у него финансовых средств в соответствии с утверждённой бюджетной сметой</w:t>
      </w:r>
      <w:proofErr w:type="gramEnd"/>
      <w:r>
        <w:rPr>
          <w:rFonts w:eastAsia="Times New Roman" w:cs="Times New Roman"/>
          <w:szCs w:val="28"/>
          <w:lang w:eastAsia="ar-SA"/>
        </w:rPr>
        <w:t>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5.2.2. Запрашивать и получать от Учредителя, отраслевых (функциональных) органов Администрации Подосиновского район</w:t>
      </w:r>
      <w:r>
        <w:rPr>
          <w:rFonts w:eastAsia="Times New Roman" w:cs="Times New Roman"/>
          <w:szCs w:val="28"/>
          <w:lang w:eastAsia="ar-SA"/>
        </w:rPr>
        <w:t>а, иных организаций и граждан необходимую информацию и материалы в пределах компетенции Учреждения в соответствии с настоящим Уставом.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5.2.3. Разрабатывать и заключать муниципальные контракты, договоры с юридическими и физическими лицами для выполнения </w:t>
      </w:r>
      <w:r>
        <w:rPr>
          <w:rFonts w:eastAsia="Times New Roman" w:cs="Times New Roman"/>
          <w:szCs w:val="28"/>
          <w:lang w:eastAsia="ar-SA"/>
        </w:rPr>
        <w:t>возложенных полномочий в рамках доведенных лимитов бюджетных обязательств.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5.3. Учреждение обязано: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5.3.1. Нести ответственность в соответствии с законодательством Российской Федерации за нарушение своих обязательств.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lastRenderedPageBreak/>
        <w:t xml:space="preserve">5.3.2. Отчитываться перед Учредителем </w:t>
      </w:r>
      <w:r>
        <w:rPr>
          <w:rFonts w:eastAsia="Times New Roman" w:cs="Times New Roman"/>
          <w:szCs w:val="28"/>
          <w:lang w:eastAsia="ar-SA"/>
        </w:rPr>
        <w:t>за использование денежных средств.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5.3.3. Отчитываться перед Собственником за состояние, использование имущества, закреплённого на праве оперативного управления.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5.3.4. Обеспечивать своевременно и в полном объёме выплату работникам заработной платы и осуще</w:t>
      </w:r>
      <w:r>
        <w:rPr>
          <w:rFonts w:eastAsia="Times New Roman" w:cs="Times New Roman"/>
          <w:szCs w:val="28"/>
          <w:lang w:eastAsia="ar-SA"/>
        </w:rPr>
        <w:t>ствлять её изменение в соответствии с нормативными правовыми актами Администрации Подосиновского района в пределах утвержденного фонда оплаты труда.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5.3.5. Обеспечивать гарантированный законодательством Российской Федерации минимальный </w:t>
      </w:r>
      <w:proofErr w:type="gramStart"/>
      <w:r>
        <w:rPr>
          <w:rFonts w:eastAsia="Times New Roman" w:cs="Times New Roman"/>
          <w:szCs w:val="28"/>
          <w:lang w:eastAsia="ar-SA"/>
        </w:rPr>
        <w:t>размер оплаты труда</w:t>
      </w:r>
      <w:proofErr w:type="gramEnd"/>
      <w:r>
        <w:rPr>
          <w:rFonts w:eastAsia="Times New Roman" w:cs="Times New Roman"/>
          <w:szCs w:val="28"/>
          <w:lang w:eastAsia="ar-SA"/>
        </w:rPr>
        <w:t>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5.3.6. Обеспечивать работникам безопасные условия труда и нести ответственность в установленном порядке за ущерб, причинённый их здоровью.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5.3.7. Осуществлять бюджетный учёт результатов финансово-хозяйственной и иной деятельности, вести статистическую и б</w:t>
      </w:r>
      <w:r>
        <w:rPr>
          <w:rFonts w:eastAsia="Times New Roman" w:cs="Times New Roman"/>
          <w:szCs w:val="28"/>
          <w:lang w:eastAsia="ar-SA"/>
        </w:rPr>
        <w:t xml:space="preserve">ухгалтерскую отчётность, реестр закупок, </w:t>
      </w:r>
      <w:proofErr w:type="gramStart"/>
      <w:r>
        <w:rPr>
          <w:rFonts w:eastAsia="Times New Roman" w:cs="Times New Roman"/>
          <w:szCs w:val="28"/>
          <w:lang w:eastAsia="ar-SA"/>
        </w:rPr>
        <w:t>отчитываться о результатах</w:t>
      </w:r>
      <w:proofErr w:type="gramEnd"/>
      <w:r>
        <w:rPr>
          <w:rFonts w:eastAsia="Times New Roman" w:cs="Times New Roman"/>
          <w:szCs w:val="28"/>
          <w:lang w:eastAsia="ar-SA"/>
        </w:rPr>
        <w:t xml:space="preserve"> деятельности в порядке и в сроки, установленные законодательством Российской Федерации. За ненадлежащее исполнение обязанностей, искажение государственной отчётности должностные лица Учреж</w:t>
      </w:r>
      <w:r>
        <w:rPr>
          <w:rFonts w:eastAsia="Times New Roman" w:cs="Times New Roman"/>
          <w:szCs w:val="28"/>
          <w:lang w:eastAsia="ar-SA"/>
        </w:rPr>
        <w:t>дения несут ответственность, предусмотренную законодательством Российской Федерации.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5.3.8. Планировать свою деятельность.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5.3.9. Своевременно представлять Учредителю необходимую документацию для утверждения бюджетной сметы.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5.3.10. Обеспечивать подготовку</w:t>
      </w:r>
      <w:r>
        <w:rPr>
          <w:rFonts w:eastAsia="Times New Roman" w:cs="Times New Roman"/>
          <w:szCs w:val="28"/>
          <w:lang w:eastAsia="ar-SA"/>
        </w:rPr>
        <w:t xml:space="preserve"> и передачу в упорядоченном состоянии документов на постоянное хранение в архив.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5.3.11. Исполнять иные обязанности, предусмотренные действующим законодательством.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5.4. Учреждение не имеет права предоставлять и получать кредиты (займы), приобретать ценные </w:t>
      </w:r>
      <w:r>
        <w:rPr>
          <w:rFonts w:eastAsia="Times New Roman" w:cs="Times New Roman"/>
          <w:szCs w:val="28"/>
          <w:lang w:eastAsia="ar-SA"/>
        </w:rPr>
        <w:t>бумаги. Субсидии и бюджетные кредиты Учреждению не предоставляются.</w:t>
      </w:r>
    </w:p>
    <w:p w:rsidR="00C86FC6" w:rsidRDefault="00C86FC6">
      <w:pPr>
        <w:suppressAutoHyphens/>
        <w:autoSpaceDE w:val="0"/>
        <w:autoSpaceDN w:val="0"/>
        <w:adjustRightInd w:val="0"/>
        <w:spacing w:after="0" w:line="240" w:lineRule="auto"/>
        <w:ind w:left="-426" w:right="-284" w:firstLine="710"/>
        <w:jc w:val="center"/>
        <w:rPr>
          <w:rFonts w:eastAsia="Times New Roman" w:cs="Times New Roman"/>
          <w:b/>
          <w:bCs/>
          <w:szCs w:val="28"/>
          <w:lang w:eastAsia="ar-SA"/>
        </w:rPr>
      </w:pP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284" w:firstLine="710"/>
        <w:jc w:val="center"/>
        <w:rPr>
          <w:rFonts w:eastAsia="Times New Roman" w:cs="Times New Roman"/>
          <w:b/>
          <w:bCs/>
          <w:szCs w:val="28"/>
          <w:lang w:eastAsia="ar-SA"/>
        </w:rPr>
      </w:pPr>
      <w:r>
        <w:rPr>
          <w:rFonts w:eastAsia="Times New Roman" w:cs="Times New Roman"/>
          <w:b/>
          <w:bCs/>
          <w:szCs w:val="28"/>
          <w:lang w:eastAsia="ar-SA"/>
        </w:rPr>
        <w:t>6. Организация деятельности Учреждения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6.1. К компетенции Учредителя относятся следующие вопросы: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6.1.1. Осуществление мероприятий по созданию, реорганизации, изменению типа и ликвидации Учреждения. Утверждение Устава Учреждения, внесение в него изменений.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jc w:val="lef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6.1.2. Назначение и освобождение от должности руководителя Учреждения, заключение и расторжение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с ним трудового договора.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jc w:val="lef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6.1.3. Осуществление финансового обеспечения деятельности Учреждения.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jc w:val="lef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6.1.4. Согласование создания филиалов Учреждения. 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6.1.5. </w:t>
      </w:r>
      <w:proofErr w:type="gramStart"/>
      <w:r>
        <w:rPr>
          <w:rFonts w:eastAsia="Times New Roman" w:cs="Times New Roman"/>
          <w:szCs w:val="28"/>
          <w:lang w:eastAsia="ar-SA"/>
        </w:rPr>
        <w:t>Контроль за</w:t>
      </w:r>
      <w:proofErr w:type="gramEnd"/>
      <w:r>
        <w:rPr>
          <w:rFonts w:eastAsia="Times New Roman" w:cs="Times New Roman"/>
          <w:szCs w:val="28"/>
          <w:lang w:eastAsia="ar-SA"/>
        </w:rPr>
        <w:t xml:space="preserve"> исполнением Учреждением основных видов деятельности, предусмотренных Уставом.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6.1.6. Утв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ерждение порядка составления, утверждения и ведения бюджетной сметы Учреждения.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6.1.7. Установление порядка составления и утверждения отчётов о результатах деятельности Учреждения и об использовании закреплённого за ним муниципального имущества.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6.1.8. П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ринимает решение об одобрении сделок с участием Учреждения, в совершении которых имеется заинтересованность.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6.1.9. Осуществление иных функций и полномочий Учредителя, установленных действующим законодательством.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6.2. Единоличным исполнительным органом У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чреждения является его руководитель – директор (далее - Руководитель Учреждения), который назначается на должность и освобождается от должности Учредителем.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6.3. Руководитель действует на основании законов и иных нормативных правовых актов Российской Феде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рации, Кировской области, муниципального образования Подосиновский муниципальный округ, трудового договора. Он подотчётен в своей деятельности Учредителю.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6.3.1. Руководитель осуществляет текущее руководство деятельностью Учреждения, за исключением вопрос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ов, отнесённых к компетенции Учредителя.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6.3.2. Руководитель действует без доверенности от имени Учреждения, представляет его интересы в государственных органах, организациях, судах, распоряжается финансовыми средствами и имуществом Учреждения в пределах </w:t>
      </w:r>
      <w:r>
        <w:rPr>
          <w:rFonts w:eastAsia="Times New Roman" w:cs="Times New Roman"/>
          <w:color w:val="000000"/>
          <w:szCs w:val="28"/>
          <w:lang w:eastAsia="ru-RU"/>
        </w:rPr>
        <w:t>своей компетенции, установленной настоящим Уставом и трудовым договором. Совершает в установленном порядке от Учреждения сделки, заключает договоры, муниципальные контракты, соглашения. От имени Учреждения выдаёт доверенности (в том числе с правом передове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рия), открывает лицевой счёт в финансовом органе.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6.3.3. Руководитель по согласованию с Учредителем в пределах сметы расходов определяет и утверждает структуру Учреждения, его штатное расписание.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Система оплаты труда работников Учреждения определяется Положением об оплате труда работников муниципальных бюджетных, казённых и автономных учреждений Подосиновского района.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6.3.4. Руководитель осуществляет прием на работу, заключает (расторгает) трудовы</w:t>
      </w:r>
      <w:r>
        <w:rPr>
          <w:rFonts w:eastAsia="Times New Roman" w:cs="Times New Roman"/>
          <w:color w:val="000000"/>
          <w:szCs w:val="28"/>
          <w:lang w:eastAsia="ru-RU"/>
        </w:rPr>
        <w:t>е договоры с работниками Учреждения. Руководитель принимает решение о поощрении работников Учреждения либо применении к ним мер дисциплинарного взыскания, обеспечивает их профессиональную переподготовку и повышение квалификации. Отношения работников и Учре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ждения регулируются трудовым законодательством.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6.3.5. Руководитель в пределах своей компетенции издаёт приказы, распоряжения и даёт указания, обязательные для всех работников Учреждения. 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6.3.6. Руководитель распределяет обязанности между работниками Учр</w:t>
      </w:r>
      <w:r>
        <w:rPr>
          <w:rFonts w:eastAsia="Times New Roman" w:cs="Times New Roman"/>
          <w:szCs w:val="28"/>
          <w:lang w:eastAsia="ar-SA"/>
        </w:rPr>
        <w:t>еждения, утверждает должностные инструкции работников Учреждения.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6.3.7. Руководитель изучает поступившие документы и направляет их работникам Учреждения для рассмотрения и исполнения.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6.3.8. Руководитель обеспечивает утверждение годовой бухгалтерской отчётности Учреждения, учёт недвижимого имущества, земельных участков, </w:t>
      </w:r>
      <w:r>
        <w:rPr>
          <w:rFonts w:eastAsia="Times New Roman" w:cs="Times New Roman"/>
          <w:color w:val="000000"/>
          <w:szCs w:val="28"/>
          <w:lang w:eastAsia="ru-RU"/>
        </w:rPr>
        <w:lastRenderedPageBreak/>
        <w:t>регистрацию возникновения и прекращения права оперативного управления на недвижимое имущество Учреждения, права постоя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нного (бессрочного) пользования на земельные участки, сохранность, надлежащее содержание и использование имущества, закреплённого за Учреждением на праве оперативного управления.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6.3.9. Руководитель представляет на утверждение Учредителю бюджетную смету.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6.3.10. Руководитель осуществляет иные полномочия в соответствии с решениями Учредителя.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6.4. Работники Учреждения при осуществлении своих обязанностей руководствуются действующим законодательством, настоящим Уставом и должностными инструкциями.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6.5.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Ко</w:t>
      </w:r>
      <w:r>
        <w:rPr>
          <w:rFonts w:eastAsia="Times New Roman" w:cs="Times New Roman"/>
          <w:color w:val="000000"/>
          <w:szCs w:val="28"/>
          <w:lang w:eastAsia="ru-RU"/>
        </w:rPr>
        <w:t>нтроль за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деятельностью Учреждения осуществляется Учредителем и другими организациями в пределах их компетенции, определённой законами и иными нормативными правовыми актами Российской Федерации, Кировской области, муниципального образования Подосиновский м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униципальный округ.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6.6.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Контроль за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эффективностью использования и сохранностью имущества, закреплённого на праве оперативного управления, осуществляет Собственник имущества.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6.7. Руководитель Учреждения несёт персональную ответственность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за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: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6.7.1. Не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надлежащее исполнение возложенных на него обязанностей.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6.7.2. Сохранность денежных средств, материальных ценностей, имущества Учреждения.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6.7.3. Непредставление или представление недостоверных (неполных) сведений об имуществе, закреплённом за Учреждение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м на праве оперативного управления, отчетности, предусмотренной действующим законодательством.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6.7.4.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В случае если руководитель Учреждения имеет заинтересованность в сделке, стороной которой является или намеревается быть Учреждение, а также в случае ино</w:t>
      </w:r>
      <w:r>
        <w:rPr>
          <w:rFonts w:eastAsia="Times New Roman" w:cs="Times New Roman"/>
          <w:color w:val="000000"/>
          <w:szCs w:val="28"/>
          <w:lang w:eastAsia="ru-RU"/>
        </w:rPr>
        <w:t>го противоречия интересов руководителя Учреждения и Учреждения в отношении существующей или предполагаемой сделки, руководитель Учреждения обязан сообщить о своей заинтересованности Учредителю до момента принятия решения о заключении сделки, а также получи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ть согласие Учредителя на совершение данной сделки. </w:t>
      </w:r>
      <w:proofErr w:type="gramEnd"/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6.7.5. Руководитель Учреждения несет перед Учреждением ответственность в размере убытков. Причиненных Учреждению в результате совершения сделки с нарушением требований пункта 6.7.4. настоящего Устава.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</w:t>
      </w:r>
      <w:r>
        <w:rPr>
          <w:rFonts w:eastAsia="Times New Roman" w:cs="Times New Roman"/>
          <w:color w:val="000000"/>
          <w:szCs w:val="28"/>
          <w:lang w:eastAsia="ru-RU"/>
        </w:rPr>
        <w:t xml:space="preserve">.8. За неисполнение или ненадлежащее исполнение обязанностей руководитель Учреждения несет ответственность в соответствии с трудовым законодательством.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6.9. Руководитель Учреждения может быть привлечен к материальной, административной и уголовной ответств</w:t>
      </w:r>
      <w:r>
        <w:rPr>
          <w:rFonts w:eastAsia="Times New Roman" w:cs="Times New Roman"/>
          <w:color w:val="000000"/>
          <w:szCs w:val="28"/>
          <w:lang w:eastAsia="ru-RU"/>
        </w:rPr>
        <w:t>енности в случаях, предусмотренных законодательством Российской Федерации.</w:t>
      </w:r>
    </w:p>
    <w:p w:rsidR="00C86FC6" w:rsidRDefault="00C86FC6">
      <w:pPr>
        <w:suppressAutoHyphens/>
        <w:autoSpaceDE w:val="0"/>
        <w:autoSpaceDN w:val="0"/>
        <w:adjustRightInd w:val="0"/>
        <w:spacing w:after="0" w:line="240" w:lineRule="auto"/>
        <w:ind w:left="-426" w:right="-425" w:firstLine="710"/>
        <w:outlineLvl w:val="1"/>
        <w:rPr>
          <w:rFonts w:eastAsia="Times New Roman" w:cs="Times New Roman"/>
          <w:b/>
          <w:szCs w:val="28"/>
          <w:lang w:eastAsia="ar-SA"/>
        </w:rPr>
      </w:pP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425" w:firstLine="710"/>
        <w:jc w:val="center"/>
        <w:outlineLvl w:val="1"/>
        <w:rPr>
          <w:rFonts w:eastAsia="Times New Roman" w:cs="Times New Roman"/>
          <w:b/>
          <w:szCs w:val="28"/>
          <w:lang w:eastAsia="ar-SA"/>
        </w:rPr>
      </w:pPr>
      <w:r>
        <w:rPr>
          <w:rFonts w:eastAsia="Times New Roman" w:cs="Times New Roman"/>
          <w:b/>
          <w:szCs w:val="28"/>
          <w:lang w:eastAsia="ar-SA"/>
        </w:rPr>
        <w:t>7. Ликвидация и реорганизация Учреждения</w:t>
      </w:r>
    </w:p>
    <w:p w:rsidR="00C86FC6" w:rsidRDefault="00C86FC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7.1. Решение о реорганизации, ликвидации или изменении типа Учреждения принимается Учредителем.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Все ликвидационные и реорганизационные процедуры осуществляются в соответствии с действующим законодательством Российской Федерации.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7.2. При ликвидации Учреждения Учредитель создаёт ликвидационную комиссию, к которой с момента назначения переходят полном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очия по управлению делами Учреждения. Ликвидационная комиссия проводит все мероприятия, связанные с ликвидацией, в том числе составляет промежуточный ликвидационный баланс и передаёт его Учредителю для утверждения.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Учреждение считается прекратившим свою д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еятельность с момента внесения соответствующей записи в Единый государственный реестр юридических лиц. </w:t>
      </w:r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7.3.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Ликвидация Учреждения считается завершённой, а Учреждение прекратившим свою деятельность с момента исключения его из Единого государственного реест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ра юридических лиц. </w:t>
      </w:r>
      <w:proofErr w:type="gramEnd"/>
    </w:p>
    <w:p w:rsidR="00C86FC6" w:rsidRDefault="00975646">
      <w:pPr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7.4. При ликвидации и реорганизации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Учреждения</w:t>
      </w:r>
      <w:proofErr w:type="gramEnd"/>
      <w:r>
        <w:rPr>
          <w:rFonts w:eastAsia="Times New Roman" w:cs="Times New Roman"/>
          <w:color w:val="000000"/>
          <w:szCs w:val="28"/>
          <w:lang w:eastAsia="ru-RU"/>
        </w:rPr>
        <w:t xml:space="preserve"> увольняемым работникам гарантируется соблюдение их прав и интересов в соответствии с действующим законодательством. 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7.5. Оставшееся после удовлетворения требований кредиторов имущество ли</w:t>
      </w:r>
      <w:r>
        <w:rPr>
          <w:rFonts w:eastAsia="Times New Roman" w:cs="Times New Roman"/>
          <w:szCs w:val="28"/>
          <w:lang w:eastAsia="ar-SA"/>
        </w:rPr>
        <w:t>квидируемого Учреждения передаётся ликвидационной комиссией в казну.</w:t>
      </w:r>
    </w:p>
    <w:p w:rsidR="00C86FC6" w:rsidRDefault="00C86FC6">
      <w:pPr>
        <w:suppressAutoHyphens/>
        <w:autoSpaceDE w:val="0"/>
        <w:autoSpaceDN w:val="0"/>
        <w:adjustRightInd w:val="0"/>
        <w:spacing w:after="0" w:line="240" w:lineRule="auto"/>
        <w:ind w:left="-426" w:right="-425" w:firstLine="710"/>
        <w:jc w:val="center"/>
        <w:rPr>
          <w:rFonts w:eastAsia="Times New Roman" w:cs="Times New Roman"/>
          <w:b/>
          <w:szCs w:val="28"/>
          <w:lang w:eastAsia="ar-SA"/>
        </w:rPr>
      </w:pP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425" w:firstLine="710"/>
        <w:jc w:val="center"/>
        <w:rPr>
          <w:rFonts w:eastAsia="Times New Roman" w:cs="Times New Roman"/>
          <w:b/>
          <w:szCs w:val="28"/>
          <w:lang w:eastAsia="ar-SA"/>
        </w:rPr>
      </w:pPr>
      <w:r>
        <w:rPr>
          <w:rFonts w:eastAsia="Times New Roman" w:cs="Times New Roman"/>
          <w:b/>
          <w:szCs w:val="28"/>
          <w:lang w:eastAsia="ar-SA"/>
        </w:rPr>
        <w:t>8. Заключительные положения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8.1. Настоящий Устав вступает в силу с момента его государственной регистрации в порядке, установленном действующим законодательством.</w:t>
      </w:r>
    </w:p>
    <w:p w:rsidR="00C86FC6" w:rsidRDefault="00975646">
      <w:pPr>
        <w:suppressAutoHyphens/>
        <w:autoSpaceDE w:val="0"/>
        <w:autoSpaceDN w:val="0"/>
        <w:adjustRightInd w:val="0"/>
        <w:spacing w:after="0" w:line="240" w:lineRule="auto"/>
        <w:ind w:left="-426" w:right="-1" w:firstLine="710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8.2. Изменения и дополн</w:t>
      </w:r>
      <w:r>
        <w:rPr>
          <w:rFonts w:eastAsia="Times New Roman" w:cs="Times New Roman"/>
          <w:szCs w:val="28"/>
          <w:lang w:eastAsia="ar-SA"/>
        </w:rPr>
        <w:t xml:space="preserve">ения в настоящий Устав вносятся Учредителем и регистрируются в установленном законодательством порядке.  </w:t>
      </w:r>
    </w:p>
    <w:p w:rsidR="00C86FC6" w:rsidRDefault="00C86FC6">
      <w:pPr>
        <w:tabs>
          <w:tab w:val="left" w:pos="6096"/>
        </w:tabs>
        <w:suppressAutoHyphens/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C86FC6" w:rsidRDefault="00C86FC6">
      <w:pPr>
        <w:spacing w:after="0"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86FC6" w:rsidRDefault="00C86FC6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sz w:val="20"/>
          <w:szCs w:val="20"/>
          <w:lang w:eastAsia="ar-SA"/>
        </w:rPr>
      </w:pPr>
    </w:p>
    <w:p w:rsidR="00C86FC6" w:rsidRDefault="00975646">
      <w:pPr>
        <w:suppressAutoHyphens/>
        <w:spacing w:after="0" w:line="240" w:lineRule="auto"/>
        <w:ind w:firstLine="0"/>
        <w:jc w:val="center"/>
        <w:rPr>
          <w:rFonts w:eastAsia="Times New Roman" w:cs="Times New Roman"/>
          <w:sz w:val="20"/>
          <w:szCs w:val="20"/>
          <w:lang w:eastAsia="ar-SA"/>
        </w:rPr>
      </w:pPr>
      <w:r>
        <w:rPr>
          <w:rFonts w:eastAsia="Times New Roman" w:cs="Times New Roman"/>
          <w:sz w:val="20"/>
          <w:szCs w:val="20"/>
          <w:lang w:eastAsia="ar-SA"/>
        </w:rPr>
        <w:t>______________________________</w:t>
      </w: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p w:rsidR="00C86FC6" w:rsidRDefault="00C86FC6">
      <w:pPr>
        <w:spacing w:after="0" w:line="240" w:lineRule="auto"/>
        <w:jc w:val="center"/>
        <w:rPr>
          <w:b/>
        </w:rPr>
      </w:pPr>
    </w:p>
    <w:bookmarkEnd w:id="0"/>
    <w:p w:rsidR="00C86FC6" w:rsidRDefault="00C86FC6">
      <w:pPr>
        <w:tabs>
          <w:tab w:val="left" w:pos="5772"/>
        </w:tabs>
        <w:ind w:firstLine="0"/>
      </w:pPr>
    </w:p>
    <w:p w:rsidR="00C86FC6" w:rsidRDefault="00C86FC6">
      <w:pPr>
        <w:tabs>
          <w:tab w:val="left" w:pos="5772"/>
        </w:tabs>
        <w:ind w:firstLine="0"/>
      </w:pPr>
    </w:p>
    <w:p w:rsidR="00C86FC6" w:rsidRDefault="00C86FC6">
      <w:pPr>
        <w:tabs>
          <w:tab w:val="left" w:pos="5772"/>
        </w:tabs>
        <w:ind w:firstLine="0"/>
      </w:pPr>
    </w:p>
    <w:p w:rsidR="00C86FC6" w:rsidRDefault="00975646">
      <w:pPr>
        <w:shd w:val="clear" w:color="auto" w:fill="FFFFFF"/>
        <w:spacing w:after="0" w:line="240" w:lineRule="auto"/>
        <w:ind w:firstLine="0"/>
        <w:jc w:val="left"/>
        <w:rPr>
          <w:rFonts w:eastAsia="Arial" w:cs="Times New Roman"/>
          <w:kern w:val="3"/>
          <w:sz w:val="24"/>
          <w:szCs w:val="24"/>
          <w:lang w:eastAsia="ja-JP"/>
        </w:rPr>
      </w:pPr>
      <w:proofErr w:type="gramStart"/>
      <w:r>
        <w:rPr>
          <w:rFonts w:eastAsia="Arial" w:cs="Times New Roman"/>
          <w:kern w:val="3"/>
          <w:sz w:val="24"/>
          <w:szCs w:val="24"/>
          <w:lang w:eastAsia="ja-JP"/>
        </w:rPr>
        <w:t>ОТВЕТСТВЕННЫЙ ЗА ВЫПУСК ИЗДАНИЯ:</w:t>
      </w:r>
      <w:proofErr w:type="gramEnd"/>
      <w:r>
        <w:rPr>
          <w:rFonts w:eastAsia="Arial" w:cs="Times New Roman"/>
          <w:kern w:val="3"/>
          <w:sz w:val="24"/>
          <w:szCs w:val="24"/>
          <w:lang w:eastAsia="ja-JP"/>
        </w:rPr>
        <w:t xml:space="preserve"> Администрация Подосиновского района</w:t>
      </w:r>
    </w:p>
    <w:p w:rsidR="00C86FC6" w:rsidRDefault="00975646">
      <w:pPr>
        <w:shd w:val="clear" w:color="auto" w:fill="FFFFFF"/>
        <w:spacing w:after="0" w:line="240" w:lineRule="auto"/>
        <w:ind w:firstLine="0"/>
        <w:jc w:val="left"/>
        <w:rPr>
          <w:rFonts w:eastAsia="Arial" w:cs="Times New Roman"/>
          <w:kern w:val="3"/>
          <w:sz w:val="24"/>
          <w:szCs w:val="24"/>
          <w:lang w:eastAsia="ja-JP"/>
        </w:rPr>
      </w:pPr>
      <w:r>
        <w:rPr>
          <w:rFonts w:eastAsia="Arial" w:cs="Times New Roman"/>
          <w:kern w:val="3"/>
          <w:sz w:val="24"/>
          <w:szCs w:val="24"/>
          <w:lang w:eastAsia="ja-JP"/>
        </w:rPr>
        <w:t xml:space="preserve">АДРЕС: 613930, пгт Подосиновец </w:t>
      </w:r>
      <w:proofErr w:type="gramStart"/>
      <w:r>
        <w:rPr>
          <w:rFonts w:eastAsia="Arial" w:cs="Times New Roman"/>
          <w:kern w:val="3"/>
          <w:sz w:val="24"/>
          <w:szCs w:val="24"/>
          <w:lang w:eastAsia="ja-JP"/>
        </w:rPr>
        <w:t>Кировской</w:t>
      </w:r>
      <w:proofErr w:type="gramEnd"/>
      <w:r>
        <w:rPr>
          <w:rFonts w:eastAsia="Arial" w:cs="Times New Roman"/>
          <w:kern w:val="3"/>
          <w:sz w:val="24"/>
          <w:szCs w:val="24"/>
          <w:lang w:eastAsia="ja-JP"/>
        </w:rPr>
        <w:t xml:space="preserve"> обл., ул. Советская, 77</w:t>
      </w:r>
    </w:p>
    <w:p w:rsidR="00C86FC6" w:rsidRDefault="00975646">
      <w:pPr>
        <w:shd w:val="clear" w:color="auto" w:fill="FFFFFF"/>
        <w:spacing w:after="0" w:line="240" w:lineRule="auto"/>
        <w:ind w:firstLine="0"/>
        <w:jc w:val="left"/>
        <w:rPr>
          <w:rFonts w:eastAsia="Arial" w:cs="Times New Roman"/>
          <w:kern w:val="3"/>
          <w:sz w:val="24"/>
          <w:szCs w:val="24"/>
          <w:lang w:eastAsia="ja-JP"/>
        </w:rPr>
      </w:pPr>
      <w:r>
        <w:rPr>
          <w:rFonts w:eastAsia="Arial" w:cs="Times New Roman"/>
          <w:kern w:val="3"/>
          <w:sz w:val="24"/>
          <w:szCs w:val="24"/>
          <w:lang w:eastAsia="ja-JP"/>
        </w:rPr>
        <w:t xml:space="preserve">ДАТА ВЫПУСКА:03.07.2026  ТИРАЖ: 4 экземпляра  </w:t>
      </w:r>
    </w:p>
    <w:sectPr w:rsidR="00C86FC6">
      <w:headerReference w:type="default" r:id="rId10"/>
      <w:headerReference w:type="first" r:id="rId11"/>
      <w:pgSz w:w="11910" w:h="16840"/>
      <w:pgMar w:top="1135" w:right="709" w:bottom="1276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646" w:rsidRDefault="00975646">
      <w:pPr>
        <w:spacing w:line="240" w:lineRule="auto"/>
      </w:pPr>
      <w:r>
        <w:separator/>
      </w:r>
    </w:p>
  </w:endnote>
  <w:endnote w:type="continuationSeparator" w:id="0">
    <w:p w:rsidR="00975646" w:rsidRDefault="00975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646" w:rsidRDefault="00975646">
      <w:pPr>
        <w:spacing w:after="0"/>
      </w:pPr>
      <w:r>
        <w:separator/>
      </w:r>
    </w:p>
  </w:footnote>
  <w:footnote w:type="continuationSeparator" w:id="0">
    <w:p w:rsidR="00975646" w:rsidRDefault="009756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C6" w:rsidRDefault="00C86FC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C6" w:rsidRDefault="00C86FC6">
    <w:pPr>
      <w:pStyle w:val="ae"/>
      <w:jc w:val="right"/>
      <w:rPr>
        <w:rFonts w:cs="Times New Roman"/>
        <w:b/>
        <w:sz w:val="24"/>
        <w:szCs w:val="24"/>
      </w:rPr>
    </w:pPr>
  </w:p>
  <w:p w:rsidR="00C86FC6" w:rsidRDefault="00C86FC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5BE6"/>
    <w:multiLevelType w:val="multilevel"/>
    <w:tmpl w:val="0A2C5BE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left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abstractNum w:abstractNumId="1">
    <w:nsid w:val="17525995"/>
    <w:multiLevelType w:val="multilevel"/>
    <w:tmpl w:val="17525995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3" w:hanging="2160"/>
      </w:pPr>
      <w:rPr>
        <w:rFonts w:hint="default"/>
      </w:rPr>
    </w:lvl>
  </w:abstractNum>
  <w:abstractNum w:abstractNumId="2">
    <w:nsid w:val="65070AFD"/>
    <w:multiLevelType w:val="multilevel"/>
    <w:tmpl w:val="65070AFD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num w:numId="1">
    <w:abstractNumId w:val="0"/>
    <w:lvlOverride w:ilvl="0">
      <w:lvl w:ilvl="0" w:tentative="1">
        <w:start w:val="1"/>
        <w:numFmt w:val="decimal"/>
        <w:lvlText w:val="%1."/>
        <w:lvlJc w:val="left"/>
        <w:pPr>
          <w:ind w:left="1789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509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459B"/>
    <w:rsid w:val="00004595"/>
    <w:rsid w:val="0001282C"/>
    <w:rsid w:val="000132E2"/>
    <w:rsid w:val="00016DE8"/>
    <w:rsid w:val="00022874"/>
    <w:rsid w:val="00023A88"/>
    <w:rsid w:val="00024050"/>
    <w:rsid w:val="00025663"/>
    <w:rsid w:val="000269C9"/>
    <w:rsid w:val="00031051"/>
    <w:rsid w:val="00032191"/>
    <w:rsid w:val="0003282E"/>
    <w:rsid w:val="00032B80"/>
    <w:rsid w:val="00035262"/>
    <w:rsid w:val="00036B21"/>
    <w:rsid w:val="00036B50"/>
    <w:rsid w:val="0004124E"/>
    <w:rsid w:val="000417F6"/>
    <w:rsid w:val="000438E5"/>
    <w:rsid w:val="00044715"/>
    <w:rsid w:val="000468CF"/>
    <w:rsid w:val="00051308"/>
    <w:rsid w:val="00055241"/>
    <w:rsid w:val="00057D86"/>
    <w:rsid w:val="00061FC3"/>
    <w:rsid w:val="000656B7"/>
    <w:rsid w:val="00071EDB"/>
    <w:rsid w:val="0007245E"/>
    <w:rsid w:val="00074AAD"/>
    <w:rsid w:val="000752FC"/>
    <w:rsid w:val="00075AE9"/>
    <w:rsid w:val="00081134"/>
    <w:rsid w:val="00084675"/>
    <w:rsid w:val="000849C9"/>
    <w:rsid w:val="00094290"/>
    <w:rsid w:val="00095CB3"/>
    <w:rsid w:val="00096489"/>
    <w:rsid w:val="000A1D33"/>
    <w:rsid w:val="000A67B6"/>
    <w:rsid w:val="000A7551"/>
    <w:rsid w:val="000B6C4E"/>
    <w:rsid w:val="000B7D29"/>
    <w:rsid w:val="000B7E80"/>
    <w:rsid w:val="000C3716"/>
    <w:rsid w:val="000C5FF6"/>
    <w:rsid w:val="000C79D5"/>
    <w:rsid w:val="000C7FA2"/>
    <w:rsid w:val="000D0DD1"/>
    <w:rsid w:val="000D3FA1"/>
    <w:rsid w:val="000D50BC"/>
    <w:rsid w:val="000D5486"/>
    <w:rsid w:val="000D661C"/>
    <w:rsid w:val="000D7911"/>
    <w:rsid w:val="000E6B77"/>
    <w:rsid w:val="000F095D"/>
    <w:rsid w:val="000F0CBC"/>
    <w:rsid w:val="000F44EB"/>
    <w:rsid w:val="000F52ED"/>
    <w:rsid w:val="000F594F"/>
    <w:rsid w:val="00104D5A"/>
    <w:rsid w:val="001055BB"/>
    <w:rsid w:val="0011025C"/>
    <w:rsid w:val="0011349C"/>
    <w:rsid w:val="00114D1F"/>
    <w:rsid w:val="0012072F"/>
    <w:rsid w:val="00121B0B"/>
    <w:rsid w:val="00122718"/>
    <w:rsid w:val="00123337"/>
    <w:rsid w:val="00123354"/>
    <w:rsid w:val="00125791"/>
    <w:rsid w:val="00125F68"/>
    <w:rsid w:val="00130E51"/>
    <w:rsid w:val="00135461"/>
    <w:rsid w:val="00145830"/>
    <w:rsid w:val="001461D0"/>
    <w:rsid w:val="0014688C"/>
    <w:rsid w:val="00146AE9"/>
    <w:rsid w:val="00146C9F"/>
    <w:rsid w:val="00147611"/>
    <w:rsid w:val="0015155D"/>
    <w:rsid w:val="001536FD"/>
    <w:rsid w:val="00153CF0"/>
    <w:rsid w:val="001544A2"/>
    <w:rsid w:val="001554EB"/>
    <w:rsid w:val="00155982"/>
    <w:rsid w:val="001567D3"/>
    <w:rsid w:val="00164E39"/>
    <w:rsid w:val="001655AE"/>
    <w:rsid w:val="00167D80"/>
    <w:rsid w:val="00170306"/>
    <w:rsid w:val="00170F2D"/>
    <w:rsid w:val="00174DFC"/>
    <w:rsid w:val="0017589C"/>
    <w:rsid w:val="0018062E"/>
    <w:rsid w:val="00180DC4"/>
    <w:rsid w:val="001810ED"/>
    <w:rsid w:val="001825EF"/>
    <w:rsid w:val="00182C72"/>
    <w:rsid w:val="001835E2"/>
    <w:rsid w:val="00193F65"/>
    <w:rsid w:val="00196A99"/>
    <w:rsid w:val="0019720B"/>
    <w:rsid w:val="001A165C"/>
    <w:rsid w:val="001A289E"/>
    <w:rsid w:val="001A2A0B"/>
    <w:rsid w:val="001B0557"/>
    <w:rsid w:val="001B16CF"/>
    <w:rsid w:val="001B2E64"/>
    <w:rsid w:val="001C49BE"/>
    <w:rsid w:val="001C6D2E"/>
    <w:rsid w:val="001D2FD2"/>
    <w:rsid w:val="001D47FE"/>
    <w:rsid w:val="001D5CCE"/>
    <w:rsid w:val="001E1686"/>
    <w:rsid w:val="001E2503"/>
    <w:rsid w:val="001E428A"/>
    <w:rsid w:val="001E4CCB"/>
    <w:rsid w:val="001E673C"/>
    <w:rsid w:val="001F3D54"/>
    <w:rsid w:val="001F495E"/>
    <w:rsid w:val="002030AE"/>
    <w:rsid w:val="002056DD"/>
    <w:rsid w:val="00210A78"/>
    <w:rsid w:val="002125AE"/>
    <w:rsid w:val="00220144"/>
    <w:rsid w:val="0022017A"/>
    <w:rsid w:val="00226E17"/>
    <w:rsid w:val="00227D8F"/>
    <w:rsid w:val="0023026D"/>
    <w:rsid w:val="002323BD"/>
    <w:rsid w:val="00232E57"/>
    <w:rsid w:val="00234BBE"/>
    <w:rsid w:val="002355FF"/>
    <w:rsid w:val="002416E3"/>
    <w:rsid w:val="00242C79"/>
    <w:rsid w:val="002457BC"/>
    <w:rsid w:val="00250AB6"/>
    <w:rsid w:val="00250E85"/>
    <w:rsid w:val="00252DDF"/>
    <w:rsid w:val="00254A10"/>
    <w:rsid w:val="00256B04"/>
    <w:rsid w:val="00260770"/>
    <w:rsid w:val="00260A06"/>
    <w:rsid w:val="00264CA4"/>
    <w:rsid w:val="00265CB1"/>
    <w:rsid w:val="00265E25"/>
    <w:rsid w:val="00270227"/>
    <w:rsid w:val="0027175B"/>
    <w:rsid w:val="00273AA4"/>
    <w:rsid w:val="002831CE"/>
    <w:rsid w:val="002867B2"/>
    <w:rsid w:val="002905C0"/>
    <w:rsid w:val="0029177C"/>
    <w:rsid w:val="0029738E"/>
    <w:rsid w:val="002A0CF5"/>
    <w:rsid w:val="002A37D8"/>
    <w:rsid w:val="002A38AD"/>
    <w:rsid w:val="002A51B1"/>
    <w:rsid w:val="002A56FD"/>
    <w:rsid w:val="002A64FC"/>
    <w:rsid w:val="002C68B2"/>
    <w:rsid w:val="002C79A3"/>
    <w:rsid w:val="002D08DF"/>
    <w:rsid w:val="002D1A76"/>
    <w:rsid w:val="002D1E18"/>
    <w:rsid w:val="002D4299"/>
    <w:rsid w:val="002D4CD2"/>
    <w:rsid w:val="002D5A03"/>
    <w:rsid w:val="002E062B"/>
    <w:rsid w:val="002E6E7B"/>
    <w:rsid w:val="002F09F7"/>
    <w:rsid w:val="002F2DFD"/>
    <w:rsid w:val="002F34D0"/>
    <w:rsid w:val="00301449"/>
    <w:rsid w:val="00304CD9"/>
    <w:rsid w:val="003103E4"/>
    <w:rsid w:val="00315F22"/>
    <w:rsid w:val="00316B1E"/>
    <w:rsid w:val="00316C82"/>
    <w:rsid w:val="00317CCD"/>
    <w:rsid w:val="00327405"/>
    <w:rsid w:val="00331927"/>
    <w:rsid w:val="003337D4"/>
    <w:rsid w:val="0033470A"/>
    <w:rsid w:val="003368E2"/>
    <w:rsid w:val="00337D73"/>
    <w:rsid w:val="0034127B"/>
    <w:rsid w:val="003506A5"/>
    <w:rsid w:val="0035304E"/>
    <w:rsid w:val="00353CF3"/>
    <w:rsid w:val="00354AA9"/>
    <w:rsid w:val="0036051F"/>
    <w:rsid w:val="00362712"/>
    <w:rsid w:val="003705A5"/>
    <w:rsid w:val="00375149"/>
    <w:rsid w:val="003814D3"/>
    <w:rsid w:val="00382D27"/>
    <w:rsid w:val="00383B30"/>
    <w:rsid w:val="00384FA1"/>
    <w:rsid w:val="003949A3"/>
    <w:rsid w:val="00397352"/>
    <w:rsid w:val="003A2003"/>
    <w:rsid w:val="003A2F59"/>
    <w:rsid w:val="003A608D"/>
    <w:rsid w:val="003B2B33"/>
    <w:rsid w:val="003B3BFE"/>
    <w:rsid w:val="003B4781"/>
    <w:rsid w:val="003B5133"/>
    <w:rsid w:val="003C3D9A"/>
    <w:rsid w:val="003C42C8"/>
    <w:rsid w:val="003D00DE"/>
    <w:rsid w:val="003D1006"/>
    <w:rsid w:val="003D1C38"/>
    <w:rsid w:val="003D36D7"/>
    <w:rsid w:val="003D730C"/>
    <w:rsid w:val="003E4BBF"/>
    <w:rsid w:val="003E6D58"/>
    <w:rsid w:val="003E79C6"/>
    <w:rsid w:val="003F092C"/>
    <w:rsid w:val="003F0B69"/>
    <w:rsid w:val="003F17C4"/>
    <w:rsid w:val="004027CC"/>
    <w:rsid w:val="00414078"/>
    <w:rsid w:val="00414574"/>
    <w:rsid w:val="00423396"/>
    <w:rsid w:val="004255D4"/>
    <w:rsid w:val="0043267A"/>
    <w:rsid w:val="00432CC9"/>
    <w:rsid w:val="00434590"/>
    <w:rsid w:val="0043634F"/>
    <w:rsid w:val="00437473"/>
    <w:rsid w:val="004475E1"/>
    <w:rsid w:val="00447831"/>
    <w:rsid w:val="0045032C"/>
    <w:rsid w:val="004526CB"/>
    <w:rsid w:val="004532CE"/>
    <w:rsid w:val="00453CBE"/>
    <w:rsid w:val="0045454E"/>
    <w:rsid w:val="0045457A"/>
    <w:rsid w:val="00454A3C"/>
    <w:rsid w:val="00456865"/>
    <w:rsid w:val="0045724B"/>
    <w:rsid w:val="004614D7"/>
    <w:rsid w:val="00464006"/>
    <w:rsid w:val="004647C2"/>
    <w:rsid w:val="004673F7"/>
    <w:rsid w:val="00472959"/>
    <w:rsid w:val="00472E2D"/>
    <w:rsid w:val="00473D11"/>
    <w:rsid w:val="00477395"/>
    <w:rsid w:val="004858E5"/>
    <w:rsid w:val="0048662B"/>
    <w:rsid w:val="004911F9"/>
    <w:rsid w:val="00492319"/>
    <w:rsid w:val="00493FD1"/>
    <w:rsid w:val="00494687"/>
    <w:rsid w:val="00495814"/>
    <w:rsid w:val="004A0229"/>
    <w:rsid w:val="004A0743"/>
    <w:rsid w:val="004A3DB4"/>
    <w:rsid w:val="004A7B68"/>
    <w:rsid w:val="004B07E4"/>
    <w:rsid w:val="004B1B45"/>
    <w:rsid w:val="004B4769"/>
    <w:rsid w:val="004B72E5"/>
    <w:rsid w:val="004C2B9D"/>
    <w:rsid w:val="004D1105"/>
    <w:rsid w:val="004D2EE6"/>
    <w:rsid w:val="004D59D3"/>
    <w:rsid w:val="004E13AB"/>
    <w:rsid w:val="004E5A93"/>
    <w:rsid w:val="004F1D3F"/>
    <w:rsid w:val="004F556A"/>
    <w:rsid w:val="004F627E"/>
    <w:rsid w:val="004F78A9"/>
    <w:rsid w:val="004F7A55"/>
    <w:rsid w:val="00500E07"/>
    <w:rsid w:val="005015B3"/>
    <w:rsid w:val="00501BF3"/>
    <w:rsid w:val="005056EB"/>
    <w:rsid w:val="00505AFE"/>
    <w:rsid w:val="00505EFB"/>
    <w:rsid w:val="00506E00"/>
    <w:rsid w:val="0052048D"/>
    <w:rsid w:val="0052151D"/>
    <w:rsid w:val="00521638"/>
    <w:rsid w:val="00524F7F"/>
    <w:rsid w:val="005268C7"/>
    <w:rsid w:val="00526CD6"/>
    <w:rsid w:val="005273EE"/>
    <w:rsid w:val="00527B03"/>
    <w:rsid w:val="00530080"/>
    <w:rsid w:val="0053026E"/>
    <w:rsid w:val="00542E4B"/>
    <w:rsid w:val="005461C4"/>
    <w:rsid w:val="005468D5"/>
    <w:rsid w:val="00550489"/>
    <w:rsid w:val="00551B35"/>
    <w:rsid w:val="00554DF9"/>
    <w:rsid w:val="005557B2"/>
    <w:rsid w:val="00556E15"/>
    <w:rsid w:val="00557463"/>
    <w:rsid w:val="00562D19"/>
    <w:rsid w:val="005631E7"/>
    <w:rsid w:val="00563CB1"/>
    <w:rsid w:val="00564366"/>
    <w:rsid w:val="00565C39"/>
    <w:rsid w:val="005672E3"/>
    <w:rsid w:val="00570C3D"/>
    <w:rsid w:val="005723F4"/>
    <w:rsid w:val="00574B0B"/>
    <w:rsid w:val="0057621E"/>
    <w:rsid w:val="005766CF"/>
    <w:rsid w:val="00582E19"/>
    <w:rsid w:val="00585A0B"/>
    <w:rsid w:val="005907FC"/>
    <w:rsid w:val="00590EB6"/>
    <w:rsid w:val="00592BDF"/>
    <w:rsid w:val="005933FE"/>
    <w:rsid w:val="00595D22"/>
    <w:rsid w:val="0059669E"/>
    <w:rsid w:val="00597E32"/>
    <w:rsid w:val="005A16AA"/>
    <w:rsid w:val="005A2EB6"/>
    <w:rsid w:val="005A2F26"/>
    <w:rsid w:val="005A3DA8"/>
    <w:rsid w:val="005A4A48"/>
    <w:rsid w:val="005A4E6E"/>
    <w:rsid w:val="005A5F2D"/>
    <w:rsid w:val="005B04EC"/>
    <w:rsid w:val="005B1D53"/>
    <w:rsid w:val="005B1EAE"/>
    <w:rsid w:val="005B2DDE"/>
    <w:rsid w:val="005B4E30"/>
    <w:rsid w:val="005C0213"/>
    <w:rsid w:val="005C7B20"/>
    <w:rsid w:val="005D1C06"/>
    <w:rsid w:val="005D52B4"/>
    <w:rsid w:val="005E1F41"/>
    <w:rsid w:val="005F16DE"/>
    <w:rsid w:val="005F177D"/>
    <w:rsid w:val="005F3CDE"/>
    <w:rsid w:val="005F4F41"/>
    <w:rsid w:val="005F50F7"/>
    <w:rsid w:val="00602802"/>
    <w:rsid w:val="006077C2"/>
    <w:rsid w:val="006125C1"/>
    <w:rsid w:val="00616AE7"/>
    <w:rsid w:val="006201A4"/>
    <w:rsid w:val="00620A51"/>
    <w:rsid w:val="00625A86"/>
    <w:rsid w:val="00630094"/>
    <w:rsid w:val="00634C58"/>
    <w:rsid w:val="006379C4"/>
    <w:rsid w:val="006423B8"/>
    <w:rsid w:val="006449DA"/>
    <w:rsid w:val="00645FDF"/>
    <w:rsid w:val="00647A62"/>
    <w:rsid w:val="00650431"/>
    <w:rsid w:val="00656632"/>
    <w:rsid w:val="00661C1A"/>
    <w:rsid w:val="00662199"/>
    <w:rsid w:val="006639A0"/>
    <w:rsid w:val="00665B8A"/>
    <w:rsid w:val="006660DC"/>
    <w:rsid w:val="00666649"/>
    <w:rsid w:val="00667BE1"/>
    <w:rsid w:val="0067226D"/>
    <w:rsid w:val="00673495"/>
    <w:rsid w:val="006751FF"/>
    <w:rsid w:val="00683CDD"/>
    <w:rsid w:val="00683E26"/>
    <w:rsid w:val="00687395"/>
    <w:rsid w:val="00694293"/>
    <w:rsid w:val="006A3FD8"/>
    <w:rsid w:val="006A41AA"/>
    <w:rsid w:val="006A57B8"/>
    <w:rsid w:val="006A640A"/>
    <w:rsid w:val="006B2FF1"/>
    <w:rsid w:val="006B3B4E"/>
    <w:rsid w:val="006B6C4E"/>
    <w:rsid w:val="006B72BA"/>
    <w:rsid w:val="006B7993"/>
    <w:rsid w:val="006C1F69"/>
    <w:rsid w:val="006C2C10"/>
    <w:rsid w:val="006C3D42"/>
    <w:rsid w:val="006C4E19"/>
    <w:rsid w:val="006C5D2C"/>
    <w:rsid w:val="006C7B68"/>
    <w:rsid w:val="006D2D07"/>
    <w:rsid w:val="006D4842"/>
    <w:rsid w:val="006E0AC1"/>
    <w:rsid w:val="006E3C84"/>
    <w:rsid w:val="006E6754"/>
    <w:rsid w:val="006E7906"/>
    <w:rsid w:val="006F1CF1"/>
    <w:rsid w:val="00700642"/>
    <w:rsid w:val="007050A2"/>
    <w:rsid w:val="00705D91"/>
    <w:rsid w:val="00705ECB"/>
    <w:rsid w:val="00715423"/>
    <w:rsid w:val="00715A50"/>
    <w:rsid w:val="00716EF7"/>
    <w:rsid w:val="00725379"/>
    <w:rsid w:val="0072725D"/>
    <w:rsid w:val="00727358"/>
    <w:rsid w:val="00730BB2"/>
    <w:rsid w:val="00731DED"/>
    <w:rsid w:val="00735266"/>
    <w:rsid w:val="00735840"/>
    <w:rsid w:val="00737E2F"/>
    <w:rsid w:val="00737FBC"/>
    <w:rsid w:val="007408D0"/>
    <w:rsid w:val="00741C18"/>
    <w:rsid w:val="00742FB2"/>
    <w:rsid w:val="00743453"/>
    <w:rsid w:val="00745D2A"/>
    <w:rsid w:val="00754E46"/>
    <w:rsid w:val="007551A8"/>
    <w:rsid w:val="0075613E"/>
    <w:rsid w:val="00756C11"/>
    <w:rsid w:val="00757381"/>
    <w:rsid w:val="00766199"/>
    <w:rsid w:val="00771334"/>
    <w:rsid w:val="007715BB"/>
    <w:rsid w:val="00772E8B"/>
    <w:rsid w:val="0077347A"/>
    <w:rsid w:val="00775A28"/>
    <w:rsid w:val="007763E3"/>
    <w:rsid w:val="0078001B"/>
    <w:rsid w:val="007851DE"/>
    <w:rsid w:val="0078768E"/>
    <w:rsid w:val="0079169B"/>
    <w:rsid w:val="007920C3"/>
    <w:rsid w:val="0079653B"/>
    <w:rsid w:val="00797360"/>
    <w:rsid w:val="007A087F"/>
    <w:rsid w:val="007A089A"/>
    <w:rsid w:val="007B0AF4"/>
    <w:rsid w:val="007B11DE"/>
    <w:rsid w:val="007B401F"/>
    <w:rsid w:val="007B4BC6"/>
    <w:rsid w:val="007B59EC"/>
    <w:rsid w:val="007C19A4"/>
    <w:rsid w:val="007C1D86"/>
    <w:rsid w:val="007C23E7"/>
    <w:rsid w:val="007C291B"/>
    <w:rsid w:val="007C34FE"/>
    <w:rsid w:val="007C5AC1"/>
    <w:rsid w:val="007D01D1"/>
    <w:rsid w:val="007D229A"/>
    <w:rsid w:val="007D5722"/>
    <w:rsid w:val="007D6DAD"/>
    <w:rsid w:val="007E0D10"/>
    <w:rsid w:val="007E314B"/>
    <w:rsid w:val="007E3B80"/>
    <w:rsid w:val="007F409E"/>
    <w:rsid w:val="007F4E81"/>
    <w:rsid w:val="007F6ED5"/>
    <w:rsid w:val="008000F1"/>
    <w:rsid w:val="00800453"/>
    <w:rsid w:val="008014ED"/>
    <w:rsid w:val="00810613"/>
    <w:rsid w:val="00810795"/>
    <w:rsid w:val="0081179B"/>
    <w:rsid w:val="00811A70"/>
    <w:rsid w:val="00812EF3"/>
    <w:rsid w:val="00815270"/>
    <w:rsid w:val="00817045"/>
    <w:rsid w:val="0082534F"/>
    <w:rsid w:val="008254F3"/>
    <w:rsid w:val="00837F4B"/>
    <w:rsid w:val="00840539"/>
    <w:rsid w:val="00842CF8"/>
    <w:rsid w:val="00846588"/>
    <w:rsid w:val="008510A7"/>
    <w:rsid w:val="0086250F"/>
    <w:rsid w:val="00864341"/>
    <w:rsid w:val="008663F0"/>
    <w:rsid w:val="008706B9"/>
    <w:rsid w:val="00871F6E"/>
    <w:rsid w:val="00876B26"/>
    <w:rsid w:val="00877BFF"/>
    <w:rsid w:val="00884A39"/>
    <w:rsid w:val="008866ED"/>
    <w:rsid w:val="008867A0"/>
    <w:rsid w:val="00886908"/>
    <w:rsid w:val="00890490"/>
    <w:rsid w:val="00894F7A"/>
    <w:rsid w:val="00895584"/>
    <w:rsid w:val="008A1655"/>
    <w:rsid w:val="008A28CE"/>
    <w:rsid w:val="008A35B6"/>
    <w:rsid w:val="008A434A"/>
    <w:rsid w:val="008A7F87"/>
    <w:rsid w:val="008B28B8"/>
    <w:rsid w:val="008C2B58"/>
    <w:rsid w:val="008D0437"/>
    <w:rsid w:val="008D17BD"/>
    <w:rsid w:val="008D379C"/>
    <w:rsid w:val="008D4843"/>
    <w:rsid w:val="008D5060"/>
    <w:rsid w:val="008D606F"/>
    <w:rsid w:val="008E02B9"/>
    <w:rsid w:val="008E1A9D"/>
    <w:rsid w:val="008E3782"/>
    <w:rsid w:val="008F1EC5"/>
    <w:rsid w:val="008F42E2"/>
    <w:rsid w:val="008F52DB"/>
    <w:rsid w:val="009006BA"/>
    <w:rsid w:val="00901F18"/>
    <w:rsid w:val="00902194"/>
    <w:rsid w:val="00904F0F"/>
    <w:rsid w:val="00923054"/>
    <w:rsid w:val="00925130"/>
    <w:rsid w:val="00925601"/>
    <w:rsid w:val="00925BB9"/>
    <w:rsid w:val="009265F1"/>
    <w:rsid w:val="009272F9"/>
    <w:rsid w:val="0093517F"/>
    <w:rsid w:val="00935600"/>
    <w:rsid w:val="00946A87"/>
    <w:rsid w:val="0095279A"/>
    <w:rsid w:val="00952998"/>
    <w:rsid w:val="00955255"/>
    <w:rsid w:val="00955E93"/>
    <w:rsid w:val="00956056"/>
    <w:rsid w:val="00957856"/>
    <w:rsid w:val="00963551"/>
    <w:rsid w:val="00965934"/>
    <w:rsid w:val="009664BC"/>
    <w:rsid w:val="0096684D"/>
    <w:rsid w:val="0097213D"/>
    <w:rsid w:val="0097391C"/>
    <w:rsid w:val="00973E28"/>
    <w:rsid w:val="009748C4"/>
    <w:rsid w:val="00975646"/>
    <w:rsid w:val="00977C4F"/>
    <w:rsid w:val="00977EC3"/>
    <w:rsid w:val="00982F05"/>
    <w:rsid w:val="0098470C"/>
    <w:rsid w:val="0098771C"/>
    <w:rsid w:val="0099168F"/>
    <w:rsid w:val="00991BA4"/>
    <w:rsid w:val="009949D1"/>
    <w:rsid w:val="00994B7D"/>
    <w:rsid w:val="00994CFF"/>
    <w:rsid w:val="009950C2"/>
    <w:rsid w:val="009A1C11"/>
    <w:rsid w:val="009B1A17"/>
    <w:rsid w:val="009B3B73"/>
    <w:rsid w:val="009B40FA"/>
    <w:rsid w:val="009C61A3"/>
    <w:rsid w:val="009C6F78"/>
    <w:rsid w:val="009D0CD2"/>
    <w:rsid w:val="009D1B4B"/>
    <w:rsid w:val="009D32EE"/>
    <w:rsid w:val="009D3F19"/>
    <w:rsid w:val="009D4F5C"/>
    <w:rsid w:val="009D74C1"/>
    <w:rsid w:val="009D75BA"/>
    <w:rsid w:val="009E0A2B"/>
    <w:rsid w:val="009E1C9B"/>
    <w:rsid w:val="009E2AA2"/>
    <w:rsid w:val="009E3C25"/>
    <w:rsid w:val="009E3E0D"/>
    <w:rsid w:val="009E3EAA"/>
    <w:rsid w:val="009E550C"/>
    <w:rsid w:val="009E5A63"/>
    <w:rsid w:val="009E6570"/>
    <w:rsid w:val="009F01F6"/>
    <w:rsid w:val="009F23CF"/>
    <w:rsid w:val="00A01233"/>
    <w:rsid w:val="00A02022"/>
    <w:rsid w:val="00A025E0"/>
    <w:rsid w:val="00A02F19"/>
    <w:rsid w:val="00A045F7"/>
    <w:rsid w:val="00A049DF"/>
    <w:rsid w:val="00A0542A"/>
    <w:rsid w:val="00A0742D"/>
    <w:rsid w:val="00A114FC"/>
    <w:rsid w:val="00A12E90"/>
    <w:rsid w:val="00A15CD1"/>
    <w:rsid w:val="00A200BC"/>
    <w:rsid w:val="00A2100F"/>
    <w:rsid w:val="00A246C7"/>
    <w:rsid w:val="00A24BA7"/>
    <w:rsid w:val="00A326EC"/>
    <w:rsid w:val="00A33DF4"/>
    <w:rsid w:val="00A34B18"/>
    <w:rsid w:val="00A34E73"/>
    <w:rsid w:val="00A44AB4"/>
    <w:rsid w:val="00A46BB4"/>
    <w:rsid w:val="00A5664D"/>
    <w:rsid w:val="00A56AFC"/>
    <w:rsid w:val="00A57A9C"/>
    <w:rsid w:val="00A615B5"/>
    <w:rsid w:val="00A626A8"/>
    <w:rsid w:val="00A63E82"/>
    <w:rsid w:val="00A64003"/>
    <w:rsid w:val="00A642E1"/>
    <w:rsid w:val="00A64B16"/>
    <w:rsid w:val="00A657F4"/>
    <w:rsid w:val="00A658EA"/>
    <w:rsid w:val="00A71588"/>
    <w:rsid w:val="00A7359E"/>
    <w:rsid w:val="00A76342"/>
    <w:rsid w:val="00A7686D"/>
    <w:rsid w:val="00A86092"/>
    <w:rsid w:val="00A87B6E"/>
    <w:rsid w:val="00A92B80"/>
    <w:rsid w:val="00A93156"/>
    <w:rsid w:val="00A93E62"/>
    <w:rsid w:val="00A946E8"/>
    <w:rsid w:val="00A9657D"/>
    <w:rsid w:val="00A97D8D"/>
    <w:rsid w:val="00AA1009"/>
    <w:rsid w:val="00AA3AA7"/>
    <w:rsid w:val="00AA5A80"/>
    <w:rsid w:val="00AA692E"/>
    <w:rsid w:val="00AB04DA"/>
    <w:rsid w:val="00AB1701"/>
    <w:rsid w:val="00AB35EA"/>
    <w:rsid w:val="00AB64C0"/>
    <w:rsid w:val="00AC3B85"/>
    <w:rsid w:val="00AD0B59"/>
    <w:rsid w:val="00AD1985"/>
    <w:rsid w:val="00AD19B3"/>
    <w:rsid w:val="00AD4FFC"/>
    <w:rsid w:val="00AD5111"/>
    <w:rsid w:val="00AD62A5"/>
    <w:rsid w:val="00AE4AF9"/>
    <w:rsid w:val="00AE5261"/>
    <w:rsid w:val="00AF0D64"/>
    <w:rsid w:val="00AF1B96"/>
    <w:rsid w:val="00AF4F70"/>
    <w:rsid w:val="00AF57ED"/>
    <w:rsid w:val="00AF5CC4"/>
    <w:rsid w:val="00B0075A"/>
    <w:rsid w:val="00B00BA4"/>
    <w:rsid w:val="00B01F6D"/>
    <w:rsid w:val="00B04076"/>
    <w:rsid w:val="00B05698"/>
    <w:rsid w:val="00B1036A"/>
    <w:rsid w:val="00B1151C"/>
    <w:rsid w:val="00B16123"/>
    <w:rsid w:val="00B176DB"/>
    <w:rsid w:val="00B23C85"/>
    <w:rsid w:val="00B25283"/>
    <w:rsid w:val="00B364D6"/>
    <w:rsid w:val="00B367C7"/>
    <w:rsid w:val="00B44B8F"/>
    <w:rsid w:val="00B459F4"/>
    <w:rsid w:val="00B51C05"/>
    <w:rsid w:val="00B52132"/>
    <w:rsid w:val="00B52C5D"/>
    <w:rsid w:val="00B64726"/>
    <w:rsid w:val="00B66F28"/>
    <w:rsid w:val="00B66F35"/>
    <w:rsid w:val="00B676FE"/>
    <w:rsid w:val="00B729EE"/>
    <w:rsid w:val="00B7354B"/>
    <w:rsid w:val="00B7428A"/>
    <w:rsid w:val="00B75A36"/>
    <w:rsid w:val="00B8093B"/>
    <w:rsid w:val="00B80FBE"/>
    <w:rsid w:val="00B86F2B"/>
    <w:rsid w:val="00B87720"/>
    <w:rsid w:val="00B91B98"/>
    <w:rsid w:val="00B93483"/>
    <w:rsid w:val="00BA0D48"/>
    <w:rsid w:val="00BA641B"/>
    <w:rsid w:val="00BA69CF"/>
    <w:rsid w:val="00BA73C2"/>
    <w:rsid w:val="00BA74E1"/>
    <w:rsid w:val="00BB3CA7"/>
    <w:rsid w:val="00BB5F5D"/>
    <w:rsid w:val="00BB5FE0"/>
    <w:rsid w:val="00BC0A4F"/>
    <w:rsid w:val="00BC1028"/>
    <w:rsid w:val="00BC1880"/>
    <w:rsid w:val="00BC25BF"/>
    <w:rsid w:val="00BC3023"/>
    <w:rsid w:val="00BC375E"/>
    <w:rsid w:val="00BC3CDE"/>
    <w:rsid w:val="00BC3F7D"/>
    <w:rsid w:val="00BC59C1"/>
    <w:rsid w:val="00BC729D"/>
    <w:rsid w:val="00BD0DDE"/>
    <w:rsid w:val="00BE2491"/>
    <w:rsid w:val="00BE37E6"/>
    <w:rsid w:val="00BE448F"/>
    <w:rsid w:val="00BE64DD"/>
    <w:rsid w:val="00BE6C80"/>
    <w:rsid w:val="00BF00E2"/>
    <w:rsid w:val="00BF23F8"/>
    <w:rsid w:val="00BF6DDC"/>
    <w:rsid w:val="00BF7629"/>
    <w:rsid w:val="00BF7FBC"/>
    <w:rsid w:val="00C02FF9"/>
    <w:rsid w:val="00C0653F"/>
    <w:rsid w:val="00C12AF9"/>
    <w:rsid w:val="00C1694C"/>
    <w:rsid w:val="00C16F57"/>
    <w:rsid w:val="00C214DF"/>
    <w:rsid w:val="00C22ABD"/>
    <w:rsid w:val="00C2652A"/>
    <w:rsid w:val="00C3170D"/>
    <w:rsid w:val="00C33869"/>
    <w:rsid w:val="00C361F5"/>
    <w:rsid w:val="00C36CD4"/>
    <w:rsid w:val="00C36D46"/>
    <w:rsid w:val="00C41AF0"/>
    <w:rsid w:val="00C42012"/>
    <w:rsid w:val="00C44B4C"/>
    <w:rsid w:val="00C4572D"/>
    <w:rsid w:val="00C45FE7"/>
    <w:rsid w:val="00C501BD"/>
    <w:rsid w:val="00C5266B"/>
    <w:rsid w:val="00C52CED"/>
    <w:rsid w:val="00C52F3F"/>
    <w:rsid w:val="00C574DD"/>
    <w:rsid w:val="00C5757B"/>
    <w:rsid w:val="00C577DB"/>
    <w:rsid w:val="00C57B94"/>
    <w:rsid w:val="00C619D6"/>
    <w:rsid w:val="00C61DC5"/>
    <w:rsid w:val="00C636AC"/>
    <w:rsid w:val="00C65C31"/>
    <w:rsid w:val="00C71243"/>
    <w:rsid w:val="00C74D82"/>
    <w:rsid w:val="00C75127"/>
    <w:rsid w:val="00C80C1C"/>
    <w:rsid w:val="00C81910"/>
    <w:rsid w:val="00C81F96"/>
    <w:rsid w:val="00C82C5E"/>
    <w:rsid w:val="00C83722"/>
    <w:rsid w:val="00C863B8"/>
    <w:rsid w:val="00C86FC6"/>
    <w:rsid w:val="00C8741D"/>
    <w:rsid w:val="00C87AED"/>
    <w:rsid w:val="00C9078B"/>
    <w:rsid w:val="00C926DF"/>
    <w:rsid w:val="00C94ACF"/>
    <w:rsid w:val="00CA06F9"/>
    <w:rsid w:val="00CA0CEA"/>
    <w:rsid w:val="00CA20E8"/>
    <w:rsid w:val="00CA22D5"/>
    <w:rsid w:val="00CA312A"/>
    <w:rsid w:val="00CA4EDD"/>
    <w:rsid w:val="00CA57CA"/>
    <w:rsid w:val="00CA58E8"/>
    <w:rsid w:val="00CB49B2"/>
    <w:rsid w:val="00CB6A11"/>
    <w:rsid w:val="00CB7858"/>
    <w:rsid w:val="00CC1682"/>
    <w:rsid w:val="00CC34BC"/>
    <w:rsid w:val="00CC668C"/>
    <w:rsid w:val="00CD03BE"/>
    <w:rsid w:val="00CD09CC"/>
    <w:rsid w:val="00CD6565"/>
    <w:rsid w:val="00CE0900"/>
    <w:rsid w:val="00CE1C30"/>
    <w:rsid w:val="00CE2A72"/>
    <w:rsid w:val="00CE3972"/>
    <w:rsid w:val="00CE3D6E"/>
    <w:rsid w:val="00CE4969"/>
    <w:rsid w:val="00CE51F4"/>
    <w:rsid w:val="00CE5AD2"/>
    <w:rsid w:val="00CE5BF9"/>
    <w:rsid w:val="00CF12F0"/>
    <w:rsid w:val="00CF6956"/>
    <w:rsid w:val="00CF6EBB"/>
    <w:rsid w:val="00CF77BC"/>
    <w:rsid w:val="00CF7FAB"/>
    <w:rsid w:val="00D0239B"/>
    <w:rsid w:val="00D03872"/>
    <w:rsid w:val="00D14CE0"/>
    <w:rsid w:val="00D17A58"/>
    <w:rsid w:val="00D20C5A"/>
    <w:rsid w:val="00D24887"/>
    <w:rsid w:val="00D30F39"/>
    <w:rsid w:val="00D30F67"/>
    <w:rsid w:val="00D327FC"/>
    <w:rsid w:val="00D36C86"/>
    <w:rsid w:val="00D37358"/>
    <w:rsid w:val="00D4043E"/>
    <w:rsid w:val="00D449E8"/>
    <w:rsid w:val="00D45909"/>
    <w:rsid w:val="00D47F03"/>
    <w:rsid w:val="00D50F73"/>
    <w:rsid w:val="00D52A5D"/>
    <w:rsid w:val="00D537D9"/>
    <w:rsid w:val="00D53919"/>
    <w:rsid w:val="00D56E2F"/>
    <w:rsid w:val="00D60586"/>
    <w:rsid w:val="00D61CBB"/>
    <w:rsid w:val="00D649D2"/>
    <w:rsid w:val="00D64E92"/>
    <w:rsid w:val="00D700B6"/>
    <w:rsid w:val="00D712E8"/>
    <w:rsid w:val="00D71551"/>
    <w:rsid w:val="00D72EBA"/>
    <w:rsid w:val="00D762F7"/>
    <w:rsid w:val="00D76615"/>
    <w:rsid w:val="00D77917"/>
    <w:rsid w:val="00D80973"/>
    <w:rsid w:val="00D80D46"/>
    <w:rsid w:val="00D8165D"/>
    <w:rsid w:val="00D86A65"/>
    <w:rsid w:val="00D91B1C"/>
    <w:rsid w:val="00DA1D6F"/>
    <w:rsid w:val="00DA2645"/>
    <w:rsid w:val="00DA2DE6"/>
    <w:rsid w:val="00DA4035"/>
    <w:rsid w:val="00DA5111"/>
    <w:rsid w:val="00DA5215"/>
    <w:rsid w:val="00DA68CA"/>
    <w:rsid w:val="00DA7FE1"/>
    <w:rsid w:val="00DB0894"/>
    <w:rsid w:val="00DB19A0"/>
    <w:rsid w:val="00DB5E36"/>
    <w:rsid w:val="00DB7238"/>
    <w:rsid w:val="00DB7E5A"/>
    <w:rsid w:val="00DC1761"/>
    <w:rsid w:val="00DC1FB4"/>
    <w:rsid w:val="00DC745D"/>
    <w:rsid w:val="00DD1BD1"/>
    <w:rsid w:val="00DD31D8"/>
    <w:rsid w:val="00DD4C1D"/>
    <w:rsid w:val="00DE1D7E"/>
    <w:rsid w:val="00DE2158"/>
    <w:rsid w:val="00DE3485"/>
    <w:rsid w:val="00DE5449"/>
    <w:rsid w:val="00DE5484"/>
    <w:rsid w:val="00DE6E4D"/>
    <w:rsid w:val="00DE7FE6"/>
    <w:rsid w:val="00DF0C00"/>
    <w:rsid w:val="00DF3252"/>
    <w:rsid w:val="00DF3A7F"/>
    <w:rsid w:val="00DF4EE6"/>
    <w:rsid w:val="00DF6E13"/>
    <w:rsid w:val="00DF72FA"/>
    <w:rsid w:val="00E017C6"/>
    <w:rsid w:val="00E03AF1"/>
    <w:rsid w:val="00E06F99"/>
    <w:rsid w:val="00E10035"/>
    <w:rsid w:val="00E11492"/>
    <w:rsid w:val="00E11EB5"/>
    <w:rsid w:val="00E141EE"/>
    <w:rsid w:val="00E14355"/>
    <w:rsid w:val="00E144AE"/>
    <w:rsid w:val="00E20156"/>
    <w:rsid w:val="00E31138"/>
    <w:rsid w:val="00E3117B"/>
    <w:rsid w:val="00E32D51"/>
    <w:rsid w:val="00E33C55"/>
    <w:rsid w:val="00E3410A"/>
    <w:rsid w:val="00E36440"/>
    <w:rsid w:val="00E40BD9"/>
    <w:rsid w:val="00E42FD7"/>
    <w:rsid w:val="00E42FED"/>
    <w:rsid w:val="00E4375D"/>
    <w:rsid w:val="00E45683"/>
    <w:rsid w:val="00E47826"/>
    <w:rsid w:val="00E47EF3"/>
    <w:rsid w:val="00E53A6B"/>
    <w:rsid w:val="00E5642B"/>
    <w:rsid w:val="00E57516"/>
    <w:rsid w:val="00E57652"/>
    <w:rsid w:val="00E60862"/>
    <w:rsid w:val="00E60F73"/>
    <w:rsid w:val="00E63A3D"/>
    <w:rsid w:val="00E65E1B"/>
    <w:rsid w:val="00E661EE"/>
    <w:rsid w:val="00E66C0A"/>
    <w:rsid w:val="00E67130"/>
    <w:rsid w:val="00E677B6"/>
    <w:rsid w:val="00E67D11"/>
    <w:rsid w:val="00E70C01"/>
    <w:rsid w:val="00E74CC1"/>
    <w:rsid w:val="00E7627D"/>
    <w:rsid w:val="00E80FC4"/>
    <w:rsid w:val="00E82892"/>
    <w:rsid w:val="00E87F4A"/>
    <w:rsid w:val="00E901F1"/>
    <w:rsid w:val="00E9181D"/>
    <w:rsid w:val="00E94FDD"/>
    <w:rsid w:val="00E9622C"/>
    <w:rsid w:val="00E96924"/>
    <w:rsid w:val="00E97D63"/>
    <w:rsid w:val="00EA09DD"/>
    <w:rsid w:val="00EA282A"/>
    <w:rsid w:val="00EA6007"/>
    <w:rsid w:val="00EA6664"/>
    <w:rsid w:val="00EB05E4"/>
    <w:rsid w:val="00EB17FD"/>
    <w:rsid w:val="00EB1E31"/>
    <w:rsid w:val="00EB2508"/>
    <w:rsid w:val="00EB4133"/>
    <w:rsid w:val="00EB54CB"/>
    <w:rsid w:val="00EC2786"/>
    <w:rsid w:val="00ED2942"/>
    <w:rsid w:val="00ED59C3"/>
    <w:rsid w:val="00ED5AB2"/>
    <w:rsid w:val="00ED6CFB"/>
    <w:rsid w:val="00ED73DF"/>
    <w:rsid w:val="00EE0E5A"/>
    <w:rsid w:val="00EE16CA"/>
    <w:rsid w:val="00EE1A25"/>
    <w:rsid w:val="00EE751F"/>
    <w:rsid w:val="00EE7CE0"/>
    <w:rsid w:val="00EF0400"/>
    <w:rsid w:val="00EF34C0"/>
    <w:rsid w:val="00EF43E6"/>
    <w:rsid w:val="00EF5008"/>
    <w:rsid w:val="00F02F3A"/>
    <w:rsid w:val="00F0322E"/>
    <w:rsid w:val="00F07694"/>
    <w:rsid w:val="00F111D1"/>
    <w:rsid w:val="00F151E1"/>
    <w:rsid w:val="00F15D6C"/>
    <w:rsid w:val="00F20656"/>
    <w:rsid w:val="00F20AEE"/>
    <w:rsid w:val="00F2103A"/>
    <w:rsid w:val="00F21629"/>
    <w:rsid w:val="00F23BE5"/>
    <w:rsid w:val="00F24365"/>
    <w:rsid w:val="00F244C2"/>
    <w:rsid w:val="00F246C5"/>
    <w:rsid w:val="00F26CFE"/>
    <w:rsid w:val="00F30517"/>
    <w:rsid w:val="00F309E3"/>
    <w:rsid w:val="00F31538"/>
    <w:rsid w:val="00F33ED2"/>
    <w:rsid w:val="00F340FC"/>
    <w:rsid w:val="00F35CBE"/>
    <w:rsid w:val="00F37A30"/>
    <w:rsid w:val="00F37A4E"/>
    <w:rsid w:val="00F4184F"/>
    <w:rsid w:val="00F441C2"/>
    <w:rsid w:val="00F45F8F"/>
    <w:rsid w:val="00F51091"/>
    <w:rsid w:val="00F5280F"/>
    <w:rsid w:val="00F54CDE"/>
    <w:rsid w:val="00F608E7"/>
    <w:rsid w:val="00F65C93"/>
    <w:rsid w:val="00F66695"/>
    <w:rsid w:val="00F7264E"/>
    <w:rsid w:val="00F73347"/>
    <w:rsid w:val="00F77FDD"/>
    <w:rsid w:val="00F87054"/>
    <w:rsid w:val="00F91030"/>
    <w:rsid w:val="00F91250"/>
    <w:rsid w:val="00F920E4"/>
    <w:rsid w:val="00F93194"/>
    <w:rsid w:val="00F9459B"/>
    <w:rsid w:val="00F952FD"/>
    <w:rsid w:val="00FA7A47"/>
    <w:rsid w:val="00FB0206"/>
    <w:rsid w:val="00FB09A2"/>
    <w:rsid w:val="00FB476E"/>
    <w:rsid w:val="00FB6082"/>
    <w:rsid w:val="00FC21DE"/>
    <w:rsid w:val="00FC40A5"/>
    <w:rsid w:val="00FC7869"/>
    <w:rsid w:val="00FC7AEA"/>
    <w:rsid w:val="00FD05C0"/>
    <w:rsid w:val="00FD482D"/>
    <w:rsid w:val="00FD5C1B"/>
    <w:rsid w:val="00FD69D2"/>
    <w:rsid w:val="00FE1158"/>
    <w:rsid w:val="00FE2297"/>
    <w:rsid w:val="00FE3CC6"/>
    <w:rsid w:val="00FE410F"/>
    <w:rsid w:val="00FE54F3"/>
    <w:rsid w:val="00FE7ED5"/>
    <w:rsid w:val="00FF15F9"/>
    <w:rsid w:val="00FF1AC2"/>
    <w:rsid w:val="49DC1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360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paragraph" w:styleId="a7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Emphasis"/>
    <w:basedOn w:val="a0"/>
    <w:uiPriority w:val="20"/>
    <w:qFormat/>
    <w:rPr>
      <w:i/>
      <w:iCs/>
      <w:color w:val="auto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0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1">
    <w:name w:val="Normal (Web)"/>
    <w:basedOn w:val="a"/>
    <w:unhideWhenUsed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Pr>
      <w:b/>
      <w:bCs/>
      <w:color w:val="auto"/>
    </w:rPr>
  </w:style>
  <w:style w:type="paragraph" w:styleId="af3">
    <w:name w:val="Subtitle"/>
    <w:basedOn w:val="a"/>
    <w:next w:val="a"/>
    <w:link w:val="af4"/>
    <w:uiPriority w:val="11"/>
    <w:qFormat/>
    <w:rPr>
      <w:color w:val="5A5A5A" w:themeColor="text1" w:themeTint="A5"/>
      <w:spacing w:val="15"/>
    </w:rPr>
  </w:style>
  <w:style w:type="table" w:styleId="af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"/>
    <w:next w:val="a"/>
    <w:link w:val="af7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8">
    <w:name w:val="Знак Знак Знак Знак Знак Знак Знак Знак Знак Знак"/>
    <w:basedOn w:val="a"/>
    <w:qFormat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</w:style>
  <w:style w:type="character" w:customStyle="1" w:styleId="aa">
    <w:name w:val="Нижний колонтитул Знак"/>
    <w:basedOn w:val="a0"/>
    <w:link w:val="a9"/>
    <w:uiPriority w:val="99"/>
    <w:qFormat/>
  </w:style>
  <w:style w:type="character" w:customStyle="1" w:styleId="ad">
    <w:name w:val="Текст сноски Знак"/>
    <w:basedOn w:val="a0"/>
    <w:link w:val="ac"/>
    <w:uiPriority w:val="99"/>
    <w:semiHidden/>
    <w:qFormat/>
    <w:rPr>
      <w:sz w:val="20"/>
      <w:szCs w:val="20"/>
    </w:rPr>
  </w:style>
  <w:style w:type="paragraph" w:customStyle="1" w:styleId="punct">
    <w:name w:val="punct"/>
    <w:basedOn w:val="a"/>
    <w:pPr>
      <w:autoSpaceDE w:val="0"/>
      <w:autoSpaceDN w:val="0"/>
      <w:adjustRightInd w:val="0"/>
      <w:spacing w:after="0"/>
      <w:ind w:left="1789" w:hanging="36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pPr>
      <w:tabs>
        <w:tab w:val="left" w:pos="1631"/>
      </w:tabs>
      <w:autoSpaceDE w:val="0"/>
      <w:autoSpaceDN w:val="0"/>
      <w:adjustRightInd w:val="0"/>
      <w:spacing w:after="0"/>
      <w:ind w:left="780" w:hanging="360"/>
    </w:pPr>
    <w:rPr>
      <w:rFonts w:eastAsia="Times New Roman" w:cs="Times New Roman"/>
      <w:sz w:val="26"/>
      <w:szCs w:val="26"/>
      <w:lang w:val="en-US" w:eastAsia="ru-RU"/>
    </w:rPr>
  </w:style>
  <w:style w:type="paragraph" w:styleId="af9">
    <w:name w:val="List Paragraph"/>
    <w:basedOn w:val="a"/>
    <w:uiPriority w:val="1"/>
    <w:qFormat/>
    <w:pPr>
      <w:ind w:left="720"/>
      <w:contextualSpacing/>
    </w:pPr>
  </w:style>
  <w:style w:type="paragraph" w:customStyle="1" w:styleId="11">
    <w:name w:val="Без интервала1"/>
    <w:pPr>
      <w:spacing w:line="259" w:lineRule="auto"/>
      <w:ind w:firstLine="567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af7">
    <w:name w:val="Название Знак"/>
    <w:basedOn w:val="a0"/>
    <w:link w:val="af6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4">
    <w:name w:val="Подзаголовок Знак"/>
    <w:basedOn w:val="a0"/>
    <w:link w:val="af3"/>
    <w:uiPriority w:val="11"/>
    <w:rPr>
      <w:color w:val="5A5A5A" w:themeColor="text1" w:themeTint="A5"/>
      <w:spacing w:val="15"/>
    </w:rPr>
  </w:style>
  <w:style w:type="paragraph" w:styleId="afa">
    <w:name w:val="No Spacing"/>
    <w:uiPriority w:val="1"/>
    <w:qFormat/>
    <w:rPr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Pr>
      <w:i/>
      <w:iCs/>
      <w:color w:val="4F81BD" w:themeColor="accent1"/>
    </w:rPr>
  </w:style>
  <w:style w:type="character" w:customStyle="1" w:styleId="12">
    <w:name w:val="Слабое выделение1"/>
    <w:basedOn w:val="a0"/>
    <w:uiPriority w:val="19"/>
    <w:qFormat/>
    <w:rPr>
      <w:i/>
      <w:iCs/>
      <w:color w:val="404040" w:themeColor="text1" w:themeTint="BF"/>
    </w:rPr>
  </w:style>
  <w:style w:type="character" w:customStyle="1" w:styleId="13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customStyle="1" w:styleId="14">
    <w:name w:val="Слабая ссылка1"/>
    <w:basedOn w:val="a0"/>
    <w:uiPriority w:val="31"/>
    <w:qFormat/>
    <w:rPr>
      <w:smallCaps/>
      <w:color w:val="404040" w:themeColor="text1" w:themeTint="BF"/>
    </w:rPr>
  </w:style>
  <w:style w:type="character" w:customStyle="1" w:styleId="15">
    <w:name w:val="Сильная ссылка1"/>
    <w:basedOn w:val="a0"/>
    <w:uiPriority w:val="32"/>
    <w:qFormat/>
    <w:rPr>
      <w:b/>
      <w:bCs/>
      <w:smallCaps/>
      <w:color w:val="4F81BD" w:themeColor="accent1"/>
      <w:spacing w:val="5"/>
    </w:rPr>
  </w:style>
  <w:style w:type="character" w:customStyle="1" w:styleId="16">
    <w:name w:val="Название книги1"/>
    <w:basedOn w:val="a0"/>
    <w:uiPriority w:val="33"/>
    <w:qFormat/>
    <w:rPr>
      <w:b/>
      <w:bCs/>
      <w:i/>
      <w:iCs/>
      <w:spacing w:val="5"/>
    </w:rPr>
  </w:style>
  <w:style w:type="paragraph" w:customStyle="1" w:styleId="17">
    <w:name w:val="Заголовок оглавления1"/>
    <w:basedOn w:val="1"/>
    <w:next w:val="a"/>
    <w:uiPriority w:val="39"/>
    <w:semiHidden/>
    <w:unhideWhenUsed/>
    <w:qFormat/>
    <w:pPr>
      <w:outlineLvl w:val="9"/>
    </w:p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afd">
    <w:name w:val="Знак Знак Знак Знак"/>
    <w:basedOn w:val="a"/>
    <w:pPr>
      <w:widowControl w:val="0"/>
      <w:adjustRightInd w:val="0"/>
      <w:spacing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79152-EA2F-4315-9F78-BF666CB5D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12</Pages>
  <Words>3200</Words>
  <Characters>18240</Characters>
  <Application>Microsoft Office Word</Application>
  <DocSecurity>0</DocSecurity>
  <Lines>152</Lines>
  <Paragraphs>42</Paragraphs>
  <ScaleCrop>false</ScaleCrop>
  <Company>Microsoft</Company>
  <LinksUpToDate>false</LinksUpToDate>
  <CharactersWithSpaces>21398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Irina</cp:lastModifiedBy>
  <cp:revision>40</cp:revision>
  <cp:lastPrinted>2026-07-16T12:41:00Z</cp:lastPrinted>
  <dcterms:created xsi:type="dcterms:W3CDTF">2026-05-06T12:27:00Z</dcterms:created>
  <dcterms:modified xsi:type="dcterms:W3CDTF">2026-07-03T04:55:00Z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55E21B56A3964E01B326509E51E9D9CC</vt:lpwstr>
  </property>
</Properties>
</file>